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F90" w:rsidRPr="006304B5" w:rsidRDefault="006304B5" w:rsidP="006304B5">
      <w:pPr>
        <w:jc w:val="center"/>
        <w:rPr>
          <w:rFonts w:ascii="Algerian" w:hAnsi="Algerian"/>
          <w:sz w:val="86"/>
          <w:szCs w:val="86"/>
          <w:lang w:val="ca-ES"/>
        </w:rPr>
      </w:pPr>
      <w:r w:rsidRPr="006304B5">
        <w:rPr>
          <w:rFonts w:ascii="Algerian" w:hAnsi="Algerian"/>
          <w:sz w:val="86"/>
          <w:szCs w:val="86"/>
          <w:lang w:val="ca-ES"/>
        </w:rPr>
        <w:t>Guía de la pel</w:t>
      </w:r>
      <w:r w:rsidRPr="006304B5">
        <w:rPr>
          <w:sz w:val="86"/>
          <w:szCs w:val="86"/>
          <w:lang w:val="ca-ES"/>
        </w:rPr>
        <w:t>·</w:t>
      </w:r>
      <w:r w:rsidRPr="006304B5">
        <w:rPr>
          <w:rFonts w:ascii="Algerian" w:hAnsi="Algerian"/>
          <w:sz w:val="86"/>
          <w:szCs w:val="86"/>
          <w:lang w:val="ca-ES"/>
        </w:rPr>
        <w:t>lícula</w:t>
      </w:r>
    </w:p>
    <w:p w:rsidR="006304B5" w:rsidRDefault="00B77E5F">
      <w:pPr>
        <w:rPr>
          <w:lang w:val="ca-ES"/>
        </w:rPr>
      </w:pPr>
      <w:r w:rsidRPr="00B77E5F">
        <w:rPr>
          <w:noProof/>
          <w:sz w:val="28"/>
          <w:szCs w:val="28"/>
          <w:lang w:val="ca-ES"/>
        </w:rPr>
        <w:pict>
          <v:shapetype id="_x0000_t202" coordsize="21600,21600" o:spt="202" path="m,l,21600r21600,l21600,xe">
            <v:stroke joinstyle="miter"/>
            <v:path gradientshapeok="t" o:connecttype="rect"/>
          </v:shapetype>
          <v:shape id="_x0000_s1030" type="#_x0000_t202" style="position:absolute;left:0;text-align:left;margin-left:22.85pt;margin-top:14.45pt;width:262.35pt;height:78.85pt;z-index:251668480;mso-width-relative:margin;mso-height-relative:margin">
            <v:textbox>
              <w:txbxContent>
                <w:p w:rsidR="00A94CBC" w:rsidRPr="002256D7" w:rsidRDefault="00A94CBC" w:rsidP="00A94CBC">
                  <w:pPr>
                    <w:jc w:val="center"/>
                    <w:rPr>
                      <w:lang w:val="ca-ES"/>
                    </w:rPr>
                  </w:pPr>
                  <w:r w:rsidRPr="002256D7">
                    <w:rPr>
                      <w:lang w:val="ca-ES"/>
                    </w:rPr>
                    <w:t>El cinema entès com un art que ens afecta, que ens emociona, que ens fa pensar, que ens porta al diàleg, que ens pot fer més bones persones...</w:t>
                  </w:r>
                </w:p>
                <w:p w:rsidR="00A94CBC" w:rsidRPr="00A94CBC" w:rsidRDefault="00A94CBC">
                  <w:pPr>
                    <w:rPr>
                      <w:lang w:val="ca-ES"/>
                    </w:rPr>
                  </w:pPr>
                </w:p>
              </w:txbxContent>
            </v:textbox>
          </v:shape>
        </w:pict>
      </w:r>
      <w:r w:rsidRPr="00B77E5F">
        <w:rPr>
          <w:noProof/>
          <w:sz w:val="28"/>
          <w:szCs w:val="28"/>
          <w:lang w:eastAsia="es-ES"/>
        </w:rPr>
        <w:pict>
          <v:shape id="_x0000_s1031" type="#_x0000_t202" style="position:absolute;left:0;text-align:left;margin-left:308.2pt;margin-top:15pt;width:175.75pt;height:78.3pt;z-index:251669504;mso-width-relative:margin;mso-height-relative:margin">
            <v:textbox>
              <w:txbxContent>
                <w:p w:rsidR="00A94CBC" w:rsidRPr="002256D7" w:rsidRDefault="00A94CBC" w:rsidP="00A94CBC">
                  <w:pPr>
                    <w:jc w:val="center"/>
                    <w:rPr>
                      <w:lang w:val="ca-ES"/>
                    </w:rPr>
                  </w:pPr>
                  <w:r w:rsidRPr="002256D7">
                    <w:rPr>
                      <w:lang w:val="ca-ES"/>
                    </w:rPr>
                    <w:t>El cinema entès com un art que il·lumina la nostra raó i mobilitza les nostres emocions.</w:t>
                  </w:r>
                </w:p>
                <w:p w:rsidR="00A94CBC" w:rsidRPr="00A94CBC" w:rsidRDefault="00A94CBC" w:rsidP="00A94CBC">
                  <w:pPr>
                    <w:rPr>
                      <w:lang w:val="ca-ES"/>
                    </w:rPr>
                  </w:pPr>
                </w:p>
              </w:txbxContent>
            </v:textbox>
          </v:shape>
        </w:pict>
      </w:r>
    </w:p>
    <w:p w:rsidR="00A94CBC" w:rsidRDefault="00A94CBC">
      <w:pPr>
        <w:rPr>
          <w:lang w:val="ca-ES"/>
        </w:rPr>
      </w:pPr>
    </w:p>
    <w:p w:rsidR="00A94CBC" w:rsidRDefault="00A94CBC">
      <w:pPr>
        <w:rPr>
          <w:lang w:val="ca-ES"/>
        </w:rPr>
      </w:pPr>
    </w:p>
    <w:p w:rsidR="00A94CBC" w:rsidRDefault="00A94CBC">
      <w:pPr>
        <w:rPr>
          <w:lang w:val="ca-ES"/>
        </w:rPr>
      </w:pPr>
    </w:p>
    <w:p w:rsidR="00A94CBC" w:rsidRPr="006304B5" w:rsidRDefault="00A94CBC">
      <w:pPr>
        <w:rPr>
          <w:lang w:val="ca-ES"/>
        </w:rPr>
      </w:pPr>
    </w:p>
    <w:p w:rsidR="00F159A6" w:rsidRDefault="00F159A6" w:rsidP="00DB2E40">
      <w:pPr>
        <w:jc w:val="center"/>
        <w:rPr>
          <w:sz w:val="28"/>
          <w:szCs w:val="28"/>
          <w:lang w:val="ca-ES"/>
        </w:rPr>
      </w:pPr>
    </w:p>
    <w:p w:rsidR="000E0525" w:rsidRDefault="00B77E5F" w:rsidP="00DB2E40">
      <w:pPr>
        <w:jc w:val="center"/>
        <w:rPr>
          <w:sz w:val="28"/>
          <w:szCs w:val="28"/>
          <w:lang w:val="ca-ES"/>
        </w:rPr>
      </w:pPr>
      <w:r>
        <w:rPr>
          <w:noProof/>
          <w:sz w:val="28"/>
          <w:szCs w:val="28"/>
          <w:lang w:eastAsia="es-ES"/>
        </w:rPr>
        <w:pict>
          <v:shape id="_x0000_s1032" type="#_x0000_t202" style="position:absolute;left:0;text-align:left;margin-left:23.75pt;margin-top:11.15pt;width:464.95pt;height:58.1pt;z-index:251670528;mso-height-percent:200;mso-height-percent:200;mso-width-relative:margin;mso-height-relative:margin">
            <v:textbox style="mso-fit-shape-to-text:t">
              <w:txbxContent>
                <w:p w:rsidR="00A94CBC" w:rsidRPr="002256D7" w:rsidRDefault="00A94CBC" w:rsidP="00A94CBC">
                  <w:pPr>
                    <w:jc w:val="center"/>
                    <w:rPr>
                      <w:lang w:val="ca-ES"/>
                    </w:rPr>
                  </w:pPr>
                  <w:r w:rsidRPr="002256D7">
                    <w:rPr>
                      <w:lang w:val="ca-ES"/>
                    </w:rPr>
                    <w:t xml:space="preserve">El cinema entès com un art que ens permet fer un viatge, un </w:t>
                  </w:r>
                  <w:proofErr w:type="spellStart"/>
                  <w:r w:rsidRPr="002256D7">
                    <w:rPr>
                      <w:lang w:val="ca-ES"/>
                    </w:rPr>
                    <w:t>viatge-ficció</w:t>
                  </w:r>
                  <w:proofErr w:type="spellEnd"/>
                  <w:r w:rsidRPr="002256D7">
                    <w:rPr>
                      <w:lang w:val="ca-ES"/>
                    </w:rPr>
                    <w:t xml:space="preserve"> on podem aprendre coses meravelloses, on podem explorar, trobar, entendre, descobrir vides, histories, gestos, idees, testimonis, que ens canvien la vida.</w:t>
                  </w:r>
                </w:p>
              </w:txbxContent>
            </v:textbox>
          </v:shape>
        </w:pict>
      </w:r>
    </w:p>
    <w:p w:rsidR="006304B5" w:rsidRPr="00DB2E40" w:rsidRDefault="00F159A6" w:rsidP="00DB2E40">
      <w:pPr>
        <w:jc w:val="center"/>
        <w:rPr>
          <w:sz w:val="28"/>
          <w:szCs w:val="28"/>
          <w:lang w:val="ca-ES"/>
        </w:rPr>
      </w:pPr>
      <w:r>
        <w:rPr>
          <w:sz w:val="28"/>
          <w:szCs w:val="28"/>
          <w:lang w:val="ca-ES"/>
        </w:rPr>
        <w:t xml:space="preserve"> </w:t>
      </w:r>
    </w:p>
    <w:p w:rsidR="006304B5" w:rsidRPr="00DB2E40" w:rsidRDefault="006304B5" w:rsidP="00DB2E40">
      <w:pPr>
        <w:jc w:val="center"/>
        <w:rPr>
          <w:sz w:val="28"/>
          <w:szCs w:val="28"/>
          <w:lang w:val="ca-ES"/>
        </w:rPr>
      </w:pPr>
    </w:p>
    <w:p w:rsidR="006304B5" w:rsidRPr="006304B5" w:rsidRDefault="006304B5">
      <w:pPr>
        <w:rPr>
          <w:lang w:val="ca-ES"/>
        </w:rPr>
      </w:pPr>
    </w:p>
    <w:p w:rsidR="006304B5" w:rsidRPr="006304B5" w:rsidRDefault="006304B5">
      <w:pPr>
        <w:rPr>
          <w:lang w:val="ca-ES"/>
        </w:rPr>
      </w:pPr>
    </w:p>
    <w:p w:rsidR="006304B5" w:rsidRPr="006304B5" w:rsidRDefault="00B77E5F">
      <w:pPr>
        <w:rPr>
          <w:lang w:val="ca-ES"/>
        </w:rPr>
      </w:pPr>
      <w:r w:rsidRPr="00B77E5F">
        <w:rPr>
          <w:noProof/>
          <w:sz w:val="28"/>
          <w:szCs w:val="28"/>
          <w:lang w:val="ca-ES"/>
        </w:rPr>
        <w:pict>
          <v:shape id="_x0000_s1029" type="#_x0000_t202" style="position:absolute;left:0;text-align:left;margin-left:89.7pt;margin-top:.2pt;width:329.75pt;height:415.5pt;z-index:251666432;mso-width-relative:margin;mso-height-relative:margin" strokecolor="white [3212]">
            <v:textbox>
              <w:txbxContent>
                <w:p w:rsidR="00275DC4" w:rsidRDefault="00C9612A">
                  <w:r>
                    <w:rPr>
                      <w:noProof/>
                      <w:lang w:eastAsia="es-ES"/>
                    </w:rPr>
                    <w:drawing>
                      <wp:inline distT="0" distB="0" distL="0" distR="0">
                        <wp:extent cx="3995420" cy="5652230"/>
                        <wp:effectExtent l="19050" t="0" r="5080" b="0"/>
                        <wp:docPr id="12" name="Imagen 12" descr="http://2.bp.blogspot.com/-UlmnvalhFA4/TbRkEbv-wWI/AAAAAAAADAI/B-tlfz260IE/s1600/Vivir_Para_Siemp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2.bp.blogspot.com/-UlmnvalhFA4/TbRkEbv-wWI/AAAAAAAADAI/B-tlfz260IE/s1600/Vivir_Para_Siempre2.JPG"/>
                                <pic:cNvPicPr>
                                  <a:picLocks noChangeAspect="1" noChangeArrowheads="1"/>
                                </pic:cNvPicPr>
                              </pic:nvPicPr>
                              <pic:blipFill>
                                <a:blip r:embed="rId5"/>
                                <a:srcRect/>
                                <a:stretch>
                                  <a:fillRect/>
                                </a:stretch>
                              </pic:blipFill>
                              <pic:spPr bwMode="auto">
                                <a:xfrm>
                                  <a:off x="0" y="0"/>
                                  <a:ext cx="3995420" cy="5652230"/>
                                </a:xfrm>
                                <a:prstGeom prst="rect">
                                  <a:avLst/>
                                </a:prstGeom>
                                <a:noFill/>
                                <a:ln w="9525">
                                  <a:noFill/>
                                  <a:miter lim="800000"/>
                                  <a:headEnd/>
                                  <a:tailEnd/>
                                </a:ln>
                              </pic:spPr>
                            </pic:pic>
                          </a:graphicData>
                        </a:graphic>
                      </wp:inline>
                    </w:drawing>
                  </w:r>
                </w:p>
              </w:txbxContent>
            </v:textbox>
          </v:shape>
        </w:pict>
      </w:r>
    </w:p>
    <w:p w:rsidR="006304B5" w:rsidRPr="006304B5" w:rsidRDefault="006304B5">
      <w:pPr>
        <w:rPr>
          <w:lang w:val="ca-ES"/>
        </w:rPr>
      </w:pPr>
    </w:p>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6304B5" w:rsidRDefault="006304B5"/>
    <w:p w:rsidR="00A94CBC" w:rsidRDefault="00A94CBC"/>
    <w:p w:rsidR="00A94CBC" w:rsidRDefault="00A94CBC"/>
    <w:p w:rsidR="006304B5" w:rsidRDefault="006304B5"/>
    <w:p w:rsidR="00A94CBC" w:rsidRDefault="00A94CBC" w:rsidP="000E0525">
      <w:pPr>
        <w:jc w:val="center"/>
        <w:rPr>
          <w:sz w:val="28"/>
          <w:szCs w:val="28"/>
          <w:lang w:val="ca-ES"/>
        </w:rPr>
      </w:pPr>
    </w:p>
    <w:p w:rsidR="00BE68FA" w:rsidRDefault="00BE68FA" w:rsidP="00BE68FA">
      <w:pPr>
        <w:tabs>
          <w:tab w:val="left" w:pos="1701"/>
        </w:tabs>
        <w:jc w:val="center"/>
        <w:rPr>
          <w:sz w:val="28"/>
          <w:szCs w:val="28"/>
          <w:lang w:val="ca-ES"/>
        </w:rPr>
      </w:pPr>
    </w:p>
    <w:p w:rsidR="006304B5" w:rsidRPr="00BE68FA" w:rsidRDefault="000E0525" w:rsidP="00BE68FA">
      <w:pPr>
        <w:tabs>
          <w:tab w:val="left" w:pos="1701"/>
        </w:tabs>
        <w:jc w:val="center"/>
        <w:rPr>
          <w:sz w:val="22"/>
          <w:szCs w:val="22"/>
        </w:rPr>
      </w:pPr>
      <w:r w:rsidRPr="00BE68FA">
        <w:rPr>
          <w:sz w:val="22"/>
          <w:szCs w:val="22"/>
          <w:lang w:val="ca-ES"/>
        </w:rPr>
        <w:t xml:space="preserve">Si el cinema només </w:t>
      </w:r>
      <w:r w:rsidR="00A94CBC" w:rsidRPr="00BE68FA">
        <w:rPr>
          <w:sz w:val="22"/>
          <w:szCs w:val="22"/>
          <w:lang w:val="ca-ES"/>
        </w:rPr>
        <w:t>és passa</w:t>
      </w:r>
      <w:r w:rsidR="00D677D6" w:rsidRPr="00BE68FA">
        <w:rPr>
          <w:sz w:val="22"/>
          <w:szCs w:val="22"/>
          <w:lang w:val="ca-ES"/>
        </w:rPr>
        <w:t>r</w:t>
      </w:r>
      <w:r w:rsidR="00A94CBC" w:rsidRPr="00BE68FA">
        <w:rPr>
          <w:sz w:val="22"/>
          <w:szCs w:val="22"/>
          <w:lang w:val="ca-ES"/>
        </w:rPr>
        <w:t xml:space="preserve"> una bona estona </w:t>
      </w:r>
      <w:r w:rsidRPr="00BE68FA">
        <w:rPr>
          <w:sz w:val="22"/>
          <w:szCs w:val="22"/>
          <w:lang w:val="ca-ES"/>
        </w:rPr>
        <w:t>ja no és un art</w:t>
      </w:r>
    </w:p>
    <w:p w:rsidR="006304B5" w:rsidRDefault="006304B5"/>
    <w:p w:rsidR="00A94CBC" w:rsidRDefault="00A94CBC"/>
    <w:p w:rsidR="00C9612A" w:rsidRDefault="00275DC4" w:rsidP="00C9612A">
      <w:pPr>
        <w:jc w:val="center"/>
        <w:rPr>
          <w:rFonts w:ascii="Algerian" w:hAnsi="Algerian"/>
          <w:sz w:val="36"/>
          <w:szCs w:val="36"/>
          <w:lang w:val="ca-ES"/>
        </w:rPr>
      </w:pPr>
      <w:r w:rsidRPr="00275DC4">
        <w:rPr>
          <w:rFonts w:ascii="Algerian" w:hAnsi="Algerian"/>
          <w:sz w:val="36"/>
          <w:szCs w:val="36"/>
          <w:lang w:val="ca-ES"/>
        </w:rPr>
        <w:t>Parròquia santa Maria de Cardedeu</w:t>
      </w:r>
    </w:p>
    <w:p w:rsidR="00C9612A" w:rsidRPr="00C9612A" w:rsidRDefault="00C9612A" w:rsidP="00C9612A">
      <w:pPr>
        <w:pStyle w:val="Ttulo2"/>
        <w:shd w:val="clear" w:color="auto" w:fill="FFFFFF"/>
        <w:spacing w:after="0" w:line="360" w:lineRule="atLeast"/>
        <w:jc w:val="both"/>
        <w:rPr>
          <w:rFonts w:ascii="Verdana" w:hAnsi="Verdana"/>
          <w:b/>
          <w:bCs/>
          <w:color w:val="333333"/>
          <w:sz w:val="36"/>
          <w:szCs w:val="36"/>
        </w:rPr>
      </w:pPr>
      <w:r w:rsidRPr="00C9612A">
        <w:rPr>
          <w:rFonts w:ascii="Verdana" w:hAnsi="Verdana"/>
          <w:b/>
          <w:bCs/>
          <w:noProof/>
          <w:color w:val="333333"/>
          <w:sz w:val="36"/>
          <w:szCs w:val="36"/>
          <w:lang w:eastAsia="en-US"/>
        </w:rPr>
        <w:lastRenderedPageBreak/>
        <w:pict>
          <v:shape id="_x0000_s1104" type="#_x0000_t202" style="position:absolute;left:0;text-align:left;margin-left:223.6pt;margin-top:0;width:249.2pt;height:151.25pt;z-index:251678720;mso-position-horizontal:right;mso-position-horizontal-relative:margin;mso-position-vertical:top;mso-position-vertical-relative:margin;mso-width-relative:margin;mso-height-relative:margin" strokecolor="white [3212]">
            <v:textbox>
              <w:txbxContent>
                <w:p w:rsidR="00C9612A" w:rsidRDefault="00C9612A">
                  <w:r w:rsidRPr="00C9612A">
                    <w:drawing>
                      <wp:inline distT="0" distB="0" distL="0" distR="0">
                        <wp:extent cx="3003153" cy="1790700"/>
                        <wp:effectExtent l="19050" t="0" r="6747" b="0"/>
                        <wp:docPr id="6" name="Imagen 4" descr="http://www.cinemanet.info/wp-content/uploads/2010/10/vivir-para-siempre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inemanet.info/wp-content/uploads/2010/10/vivir-para-siempre_7.jpg"/>
                                <pic:cNvPicPr>
                                  <a:picLocks noChangeAspect="1" noChangeArrowheads="1"/>
                                </pic:cNvPicPr>
                              </pic:nvPicPr>
                              <pic:blipFill>
                                <a:blip r:embed="rId6"/>
                                <a:srcRect/>
                                <a:stretch>
                                  <a:fillRect/>
                                </a:stretch>
                              </pic:blipFill>
                              <pic:spPr bwMode="auto">
                                <a:xfrm>
                                  <a:off x="0" y="0"/>
                                  <a:ext cx="3003153" cy="1790700"/>
                                </a:xfrm>
                                <a:prstGeom prst="rect">
                                  <a:avLst/>
                                </a:prstGeom>
                                <a:noFill/>
                                <a:ln w="9525">
                                  <a:noFill/>
                                  <a:miter lim="800000"/>
                                  <a:headEnd/>
                                  <a:tailEnd/>
                                </a:ln>
                              </pic:spPr>
                            </pic:pic>
                          </a:graphicData>
                        </a:graphic>
                      </wp:inline>
                    </w:drawing>
                  </w:r>
                </w:p>
              </w:txbxContent>
            </v:textbox>
            <w10:wrap type="square" anchorx="margin" anchory="margin"/>
          </v:shape>
        </w:pict>
      </w:r>
      <w:hyperlink r:id="rId7" w:tooltip="Permanent Link to Vivir para siempre" w:history="1">
        <w:r w:rsidRPr="00C9612A">
          <w:rPr>
            <w:rStyle w:val="Hipervnculo"/>
            <w:rFonts w:ascii="Verdana" w:hAnsi="Verdana"/>
            <w:b/>
            <w:bCs/>
            <w:sz w:val="36"/>
            <w:szCs w:val="36"/>
          </w:rPr>
          <w:t>Vivir para siempre</w:t>
        </w:r>
      </w:hyperlink>
    </w:p>
    <w:p w:rsidR="00C9612A" w:rsidRPr="00C9612A" w:rsidRDefault="00C9612A" w:rsidP="00C9612A">
      <w:pPr>
        <w:pStyle w:val="Ttulo2"/>
        <w:shd w:val="clear" w:color="auto" w:fill="FFFFFF"/>
        <w:spacing w:after="0" w:line="360" w:lineRule="atLeast"/>
        <w:jc w:val="both"/>
        <w:rPr>
          <w:rFonts w:ascii="Verdana" w:hAnsi="Verdana"/>
          <w:color w:val="333333"/>
          <w:sz w:val="20"/>
          <w:szCs w:val="20"/>
        </w:rPr>
      </w:pPr>
    </w:p>
    <w:p w:rsidR="00C9612A" w:rsidRPr="00C9612A" w:rsidRDefault="00C9612A" w:rsidP="00C9612A">
      <w:pPr>
        <w:pStyle w:val="Ttulo1"/>
        <w:shd w:val="clear" w:color="auto" w:fill="FFFFFF"/>
        <w:spacing w:after="0" w:line="360" w:lineRule="atLeast"/>
        <w:rPr>
          <w:rFonts w:ascii="Verdana" w:hAnsi="Verdana"/>
          <w:color w:val="333333"/>
          <w:sz w:val="20"/>
          <w:szCs w:val="20"/>
        </w:rPr>
      </w:pPr>
      <w:proofErr w:type="gramStart"/>
      <w:r w:rsidRPr="00C9612A">
        <w:rPr>
          <w:rFonts w:ascii="Verdana" w:hAnsi="Verdana"/>
          <w:b/>
          <w:bCs/>
          <w:color w:val="333333"/>
          <w:sz w:val="20"/>
          <w:szCs w:val="20"/>
        </w:rPr>
        <w:t>1.Ficha</w:t>
      </w:r>
      <w:proofErr w:type="gramEnd"/>
      <w:r w:rsidRPr="00C9612A">
        <w:rPr>
          <w:rFonts w:ascii="Verdana" w:hAnsi="Verdana"/>
          <w:b/>
          <w:bCs/>
          <w:color w:val="333333"/>
          <w:sz w:val="20"/>
          <w:szCs w:val="20"/>
        </w:rPr>
        <w:t xml:space="preserve"> técnica</w:t>
      </w:r>
    </w:p>
    <w:p w:rsidR="00C9612A" w:rsidRPr="00C9612A" w:rsidRDefault="00C9612A" w:rsidP="00C9612A">
      <w:pPr>
        <w:pStyle w:val="NormalWeb"/>
        <w:shd w:val="clear" w:color="auto" w:fill="FFFFFF"/>
        <w:spacing w:after="0"/>
        <w:rPr>
          <w:rFonts w:ascii="Verdana" w:hAnsi="Verdana"/>
          <w:color w:val="333333"/>
          <w:sz w:val="20"/>
          <w:szCs w:val="20"/>
        </w:rPr>
      </w:pPr>
      <w:r w:rsidRPr="00C9612A">
        <w:rPr>
          <w:rStyle w:val="Textoennegrita"/>
          <w:rFonts w:ascii="Verdana" w:hAnsi="Verdana"/>
          <w:color w:val="333333"/>
          <w:sz w:val="20"/>
          <w:szCs w:val="20"/>
        </w:rPr>
        <w:t>Título Original:</w:t>
      </w:r>
      <w:r w:rsidRPr="00C9612A">
        <w:rPr>
          <w:rStyle w:val="apple-converted-space"/>
          <w:rFonts w:ascii="Verdana" w:hAnsi="Verdana"/>
          <w:b/>
          <w:bCs/>
          <w:color w:val="333333"/>
          <w:sz w:val="20"/>
          <w:szCs w:val="20"/>
        </w:rPr>
        <w:t> </w:t>
      </w:r>
      <w:proofErr w:type="spellStart"/>
      <w:r w:rsidRPr="00C9612A">
        <w:rPr>
          <w:rFonts w:ascii="Verdana" w:hAnsi="Verdana"/>
          <w:color w:val="333333"/>
          <w:sz w:val="20"/>
          <w:szCs w:val="20"/>
        </w:rPr>
        <w:t>Ways</w:t>
      </w:r>
      <w:proofErr w:type="spellEnd"/>
      <w:r w:rsidRPr="00C9612A">
        <w:rPr>
          <w:rFonts w:ascii="Verdana" w:hAnsi="Verdana"/>
          <w:color w:val="333333"/>
          <w:sz w:val="20"/>
          <w:szCs w:val="20"/>
        </w:rPr>
        <w:t xml:space="preserve"> </w:t>
      </w:r>
      <w:proofErr w:type="spellStart"/>
      <w:r w:rsidRPr="00C9612A">
        <w:rPr>
          <w:rFonts w:ascii="Verdana" w:hAnsi="Verdana"/>
          <w:color w:val="333333"/>
          <w:sz w:val="20"/>
          <w:szCs w:val="20"/>
        </w:rPr>
        <w:t>to</w:t>
      </w:r>
      <w:proofErr w:type="spellEnd"/>
      <w:r w:rsidRPr="00C9612A">
        <w:rPr>
          <w:rFonts w:ascii="Verdana" w:hAnsi="Verdana"/>
          <w:color w:val="333333"/>
          <w:sz w:val="20"/>
          <w:szCs w:val="20"/>
        </w:rPr>
        <w:t xml:space="preserve"> Live </w:t>
      </w:r>
      <w:proofErr w:type="spellStart"/>
      <w:r w:rsidRPr="00C9612A">
        <w:rPr>
          <w:rFonts w:ascii="Verdana" w:hAnsi="Verdana"/>
          <w:color w:val="333333"/>
          <w:sz w:val="20"/>
          <w:szCs w:val="20"/>
        </w:rPr>
        <w:t>Forever</w:t>
      </w:r>
      <w:proofErr w:type="spellEnd"/>
      <w:r w:rsidRPr="00C9612A">
        <w:rPr>
          <w:rFonts w:ascii="Verdana" w:hAnsi="Verdana"/>
          <w:color w:val="333333"/>
          <w:sz w:val="20"/>
          <w:szCs w:val="20"/>
        </w:rPr>
        <w:br/>
      </w:r>
      <w:r w:rsidRPr="00C9612A">
        <w:rPr>
          <w:rStyle w:val="Textoennegrita"/>
          <w:rFonts w:ascii="Verdana" w:hAnsi="Verdana"/>
          <w:color w:val="333333"/>
          <w:sz w:val="20"/>
          <w:szCs w:val="20"/>
        </w:rPr>
        <w:t>Dirección:</w:t>
      </w:r>
      <w:r w:rsidRPr="00C9612A">
        <w:rPr>
          <w:rStyle w:val="apple-converted-space"/>
          <w:rFonts w:ascii="Verdana" w:hAnsi="Verdana"/>
          <w:color w:val="333333"/>
          <w:sz w:val="20"/>
          <w:szCs w:val="20"/>
        </w:rPr>
        <w:t> </w:t>
      </w:r>
      <w:r w:rsidRPr="00C9612A">
        <w:rPr>
          <w:rFonts w:ascii="Verdana" w:hAnsi="Verdana"/>
          <w:color w:val="333333"/>
          <w:sz w:val="20"/>
          <w:szCs w:val="20"/>
        </w:rPr>
        <w:t>Gustavo Ron.</w:t>
      </w:r>
      <w:r w:rsidRPr="00C9612A">
        <w:rPr>
          <w:rFonts w:ascii="Verdana" w:hAnsi="Verdana"/>
          <w:color w:val="333333"/>
          <w:sz w:val="20"/>
          <w:szCs w:val="20"/>
        </w:rPr>
        <w:br/>
      </w:r>
      <w:r w:rsidRPr="00C9612A">
        <w:rPr>
          <w:rStyle w:val="Textoennegrita"/>
          <w:rFonts w:ascii="Verdana" w:hAnsi="Verdana"/>
          <w:color w:val="333333"/>
          <w:sz w:val="20"/>
          <w:szCs w:val="20"/>
        </w:rPr>
        <w:t>Países:</w:t>
      </w:r>
      <w:r w:rsidRPr="00C9612A">
        <w:rPr>
          <w:rStyle w:val="apple-converted-space"/>
          <w:rFonts w:ascii="Verdana" w:hAnsi="Verdana"/>
          <w:color w:val="333333"/>
          <w:sz w:val="20"/>
          <w:szCs w:val="20"/>
        </w:rPr>
        <w:t> </w:t>
      </w:r>
      <w:r w:rsidRPr="00C9612A">
        <w:rPr>
          <w:rFonts w:ascii="Verdana" w:hAnsi="Verdana"/>
          <w:color w:val="333333"/>
          <w:sz w:val="20"/>
          <w:szCs w:val="20"/>
        </w:rPr>
        <w:t>España y Reino Unido.</w:t>
      </w:r>
      <w:r w:rsidRPr="00C9612A">
        <w:rPr>
          <w:rFonts w:ascii="Verdana" w:hAnsi="Verdana"/>
          <w:color w:val="333333"/>
          <w:sz w:val="20"/>
          <w:szCs w:val="20"/>
        </w:rPr>
        <w:br/>
      </w:r>
      <w:r w:rsidRPr="00C9612A">
        <w:rPr>
          <w:rStyle w:val="Textoennegrita"/>
          <w:rFonts w:ascii="Verdana" w:hAnsi="Verdana"/>
          <w:color w:val="333333"/>
          <w:sz w:val="20"/>
          <w:szCs w:val="20"/>
        </w:rPr>
        <w:t>Año:</w:t>
      </w:r>
      <w:r w:rsidRPr="00C9612A">
        <w:rPr>
          <w:rStyle w:val="apple-converted-space"/>
          <w:rFonts w:ascii="Verdana" w:hAnsi="Verdana"/>
          <w:color w:val="333333"/>
          <w:sz w:val="20"/>
          <w:szCs w:val="20"/>
        </w:rPr>
        <w:t> </w:t>
      </w:r>
      <w:r w:rsidRPr="00C9612A">
        <w:rPr>
          <w:rFonts w:ascii="Verdana" w:hAnsi="Verdana"/>
          <w:color w:val="333333"/>
          <w:sz w:val="20"/>
          <w:szCs w:val="20"/>
        </w:rPr>
        <w:t>2010.</w:t>
      </w:r>
      <w:r w:rsidRPr="00C9612A">
        <w:rPr>
          <w:rFonts w:ascii="Verdana" w:hAnsi="Verdana"/>
          <w:color w:val="333333"/>
          <w:sz w:val="20"/>
          <w:szCs w:val="20"/>
        </w:rPr>
        <w:br/>
      </w:r>
      <w:proofErr w:type="spellStart"/>
      <w:r w:rsidRPr="00C9612A">
        <w:rPr>
          <w:rStyle w:val="Textoennegrita"/>
          <w:rFonts w:ascii="Verdana" w:hAnsi="Verdana"/>
          <w:color w:val="333333"/>
          <w:sz w:val="20"/>
          <w:szCs w:val="20"/>
        </w:rPr>
        <w:t>Duracion</w:t>
      </w:r>
      <w:proofErr w:type="spellEnd"/>
      <w:r w:rsidRPr="00C9612A">
        <w:rPr>
          <w:rStyle w:val="Textoennegrita"/>
          <w:rFonts w:ascii="Verdana" w:hAnsi="Verdana"/>
          <w:color w:val="333333"/>
          <w:sz w:val="20"/>
          <w:szCs w:val="20"/>
        </w:rPr>
        <w:t>:</w:t>
      </w:r>
      <w:r w:rsidRPr="00C9612A">
        <w:rPr>
          <w:rStyle w:val="apple-converted-space"/>
          <w:rFonts w:ascii="Verdana" w:hAnsi="Verdana"/>
          <w:color w:val="333333"/>
          <w:sz w:val="20"/>
          <w:szCs w:val="20"/>
        </w:rPr>
        <w:t> </w:t>
      </w:r>
      <w:r w:rsidRPr="00C9612A">
        <w:rPr>
          <w:rFonts w:ascii="Verdana" w:hAnsi="Verdana"/>
          <w:color w:val="333333"/>
          <w:sz w:val="20"/>
          <w:szCs w:val="20"/>
        </w:rPr>
        <w:t>95 min.</w:t>
      </w:r>
      <w:r w:rsidRPr="00C9612A">
        <w:rPr>
          <w:rFonts w:ascii="Verdana" w:hAnsi="Verdana"/>
          <w:color w:val="333333"/>
          <w:sz w:val="20"/>
          <w:szCs w:val="20"/>
        </w:rPr>
        <w:br/>
      </w:r>
      <w:r w:rsidRPr="00C9612A">
        <w:rPr>
          <w:rStyle w:val="Textoennegrita"/>
          <w:rFonts w:ascii="Verdana" w:hAnsi="Verdana"/>
          <w:color w:val="333333"/>
          <w:sz w:val="20"/>
          <w:szCs w:val="20"/>
        </w:rPr>
        <w:t>Género:</w:t>
      </w:r>
      <w:r w:rsidRPr="00C9612A">
        <w:rPr>
          <w:rStyle w:val="apple-converted-space"/>
          <w:rFonts w:ascii="Verdana" w:hAnsi="Verdana"/>
          <w:color w:val="333333"/>
          <w:sz w:val="20"/>
          <w:szCs w:val="20"/>
        </w:rPr>
        <w:t> </w:t>
      </w:r>
      <w:r w:rsidRPr="00C9612A">
        <w:rPr>
          <w:rFonts w:ascii="Verdana" w:hAnsi="Verdana"/>
          <w:color w:val="333333"/>
          <w:sz w:val="20"/>
          <w:szCs w:val="20"/>
        </w:rPr>
        <w:t>Drama.</w:t>
      </w:r>
      <w:r w:rsidRPr="00C9612A">
        <w:rPr>
          <w:rFonts w:ascii="Verdana" w:hAnsi="Verdana"/>
          <w:color w:val="333333"/>
          <w:sz w:val="20"/>
          <w:szCs w:val="20"/>
        </w:rPr>
        <w:br/>
      </w:r>
      <w:r w:rsidRPr="00C9612A">
        <w:rPr>
          <w:rStyle w:val="Textoennegrita"/>
          <w:rFonts w:ascii="Verdana" w:hAnsi="Verdana"/>
          <w:color w:val="333333"/>
          <w:sz w:val="20"/>
          <w:szCs w:val="20"/>
        </w:rPr>
        <w:t>Interpretación:</w:t>
      </w:r>
      <w:r w:rsidRPr="00C9612A">
        <w:rPr>
          <w:rStyle w:val="apple-converted-space"/>
          <w:rFonts w:ascii="Verdana" w:hAnsi="Verdana"/>
          <w:color w:val="333333"/>
          <w:sz w:val="20"/>
          <w:szCs w:val="20"/>
        </w:rPr>
        <w:t> </w:t>
      </w:r>
      <w:proofErr w:type="spellStart"/>
      <w:r w:rsidRPr="00C9612A">
        <w:rPr>
          <w:rFonts w:ascii="Verdana" w:hAnsi="Verdana"/>
          <w:color w:val="333333"/>
          <w:sz w:val="20"/>
          <w:szCs w:val="20"/>
        </w:rPr>
        <w:t>Robbie</w:t>
      </w:r>
      <w:proofErr w:type="spellEnd"/>
      <w:r w:rsidRPr="00C9612A">
        <w:rPr>
          <w:rFonts w:ascii="Verdana" w:hAnsi="Verdana"/>
          <w:color w:val="333333"/>
          <w:sz w:val="20"/>
          <w:szCs w:val="20"/>
        </w:rPr>
        <w:t xml:space="preserve"> </w:t>
      </w:r>
      <w:proofErr w:type="spellStart"/>
      <w:r w:rsidRPr="00C9612A">
        <w:rPr>
          <w:rFonts w:ascii="Verdana" w:hAnsi="Verdana"/>
          <w:color w:val="333333"/>
          <w:sz w:val="20"/>
          <w:szCs w:val="20"/>
        </w:rPr>
        <w:t>Kay</w:t>
      </w:r>
      <w:proofErr w:type="spellEnd"/>
      <w:r w:rsidRPr="00C9612A">
        <w:rPr>
          <w:rFonts w:ascii="Verdana" w:hAnsi="Verdana"/>
          <w:color w:val="333333"/>
          <w:sz w:val="20"/>
          <w:szCs w:val="20"/>
        </w:rPr>
        <w:t xml:space="preserve"> (Sam), Ben Chaplin (Daniel), Emilia Fox (Amanda), Alex </w:t>
      </w:r>
      <w:proofErr w:type="spellStart"/>
      <w:r w:rsidRPr="00C9612A">
        <w:rPr>
          <w:rFonts w:ascii="Verdana" w:hAnsi="Verdana"/>
          <w:color w:val="333333"/>
          <w:sz w:val="20"/>
          <w:szCs w:val="20"/>
        </w:rPr>
        <w:t>Etel</w:t>
      </w:r>
      <w:proofErr w:type="spellEnd"/>
      <w:r w:rsidRPr="00C9612A">
        <w:rPr>
          <w:rFonts w:ascii="Verdana" w:hAnsi="Verdana"/>
          <w:color w:val="333333"/>
          <w:sz w:val="20"/>
          <w:szCs w:val="20"/>
        </w:rPr>
        <w:t xml:space="preserve"> (Félix), </w:t>
      </w:r>
      <w:proofErr w:type="spellStart"/>
      <w:r w:rsidRPr="00C9612A">
        <w:rPr>
          <w:rFonts w:ascii="Verdana" w:hAnsi="Verdana"/>
          <w:color w:val="333333"/>
          <w:sz w:val="20"/>
          <w:szCs w:val="20"/>
        </w:rPr>
        <w:t>Phyllida</w:t>
      </w:r>
      <w:proofErr w:type="spellEnd"/>
      <w:r w:rsidRPr="00C9612A">
        <w:rPr>
          <w:rFonts w:ascii="Verdana" w:hAnsi="Verdana"/>
          <w:color w:val="333333"/>
          <w:sz w:val="20"/>
          <w:szCs w:val="20"/>
        </w:rPr>
        <w:t xml:space="preserve"> </w:t>
      </w:r>
      <w:proofErr w:type="spellStart"/>
      <w:r w:rsidRPr="00C9612A">
        <w:rPr>
          <w:rFonts w:ascii="Verdana" w:hAnsi="Verdana"/>
          <w:color w:val="333333"/>
          <w:sz w:val="20"/>
          <w:szCs w:val="20"/>
        </w:rPr>
        <w:t>Law</w:t>
      </w:r>
      <w:proofErr w:type="spellEnd"/>
      <w:r w:rsidRPr="00C9612A">
        <w:rPr>
          <w:rFonts w:ascii="Verdana" w:hAnsi="Verdana"/>
          <w:color w:val="333333"/>
          <w:sz w:val="20"/>
          <w:szCs w:val="20"/>
        </w:rPr>
        <w:t xml:space="preserve"> (abuela), Natalia Tena (</w:t>
      </w:r>
      <w:proofErr w:type="spellStart"/>
      <w:r w:rsidRPr="00C9612A">
        <w:rPr>
          <w:rFonts w:ascii="Verdana" w:hAnsi="Verdana"/>
          <w:color w:val="333333"/>
          <w:sz w:val="20"/>
          <w:szCs w:val="20"/>
        </w:rPr>
        <w:t>Annie</w:t>
      </w:r>
      <w:proofErr w:type="spellEnd"/>
      <w:r w:rsidRPr="00C9612A">
        <w:rPr>
          <w:rFonts w:ascii="Verdana" w:hAnsi="Verdana"/>
          <w:color w:val="333333"/>
          <w:sz w:val="20"/>
          <w:szCs w:val="20"/>
        </w:rPr>
        <w:t xml:space="preserve">), Greta </w:t>
      </w:r>
      <w:proofErr w:type="spellStart"/>
      <w:r w:rsidRPr="00C9612A">
        <w:rPr>
          <w:rFonts w:ascii="Verdana" w:hAnsi="Verdana"/>
          <w:color w:val="333333"/>
          <w:sz w:val="20"/>
          <w:szCs w:val="20"/>
        </w:rPr>
        <w:t>Scacchi</w:t>
      </w:r>
      <w:proofErr w:type="spellEnd"/>
      <w:r w:rsidRPr="00C9612A">
        <w:rPr>
          <w:rFonts w:ascii="Verdana" w:hAnsi="Verdana"/>
          <w:color w:val="333333"/>
          <w:sz w:val="20"/>
          <w:szCs w:val="20"/>
        </w:rPr>
        <w:t xml:space="preserve"> (Sra. </w:t>
      </w:r>
      <w:proofErr w:type="spellStart"/>
      <w:r w:rsidRPr="00C9612A">
        <w:rPr>
          <w:rFonts w:ascii="Verdana" w:hAnsi="Verdana"/>
          <w:color w:val="333333"/>
          <w:sz w:val="20"/>
          <w:szCs w:val="20"/>
        </w:rPr>
        <w:t>Willis</w:t>
      </w:r>
      <w:proofErr w:type="spellEnd"/>
      <w:r w:rsidRPr="00C9612A">
        <w:rPr>
          <w:rFonts w:ascii="Verdana" w:hAnsi="Verdana"/>
          <w:color w:val="333333"/>
          <w:sz w:val="20"/>
          <w:szCs w:val="20"/>
        </w:rPr>
        <w:t xml:space="preserve">), Ella </w:t>
      </w:r>
      <w:proofErr w:type="spellStart"/>
      <w:r w:rsidRPr="00C9612A">
        <w:rPr>
          <w:rFonts w:ascii="Verdana" w:hAnsi="Verdana"/>
          <w:color w:val="333333"/>
          <w:sz w:val="20"/>
          <w:szCs w:val="20"/>
        </w:rPr>
        <w:t>Purnell</w:t>
      </w:r>
      <w:proofErr w:type="spellEnd"/>
      <w:r w:rsidRPr="00C9612A">
        <w:rPr>
          <w:rFonts w:ascii="Verdana" w:hAnsi="Verdana"/>
          <w:color w:val="333333"/>
          <w:sz w:val="20"/>
          <w:szCs w:val="20"/>
        </w:rPr>
        <w:t xml:space="preserve"> (</w:t>
      </w:r>
      <w:proofErr w:type="spellStart"/>
      <w:r w:rsidRPr="00C9612A">
        <w:rPr>
          <w:rFonts w:ascii="Verdana" w:hAnsi="Verdana"/>
          <w:color w:val="333333"/>
          <w:sz w:val="20"/>
          <w:szCs w:val="20"/>
        </w:rPr>
        <w:t>Kaleigh</w:t>
      </w:r>
      <w:proofErr w:type="spellEnd"/>
      <w:r w:rsidRPr="00C9612A">
        <w:rPr>
          <w:rFonts w:ascii="Verdana" w:hAnsi="Verdana"/>
          <w:color w:val="333333"/>
          <w:sz w:val="20"/>
          <w:szCs w:val="20"/>
        </w:rPr>
        <w:t>).</w:t>
      </w:r>
      <w:r w:rsidRPr="00C9612A">
        <w:rPr>
          <w:rFonts w:ascii="Verdana" w:hAnsi="Verdana"/>
          <w:color w:val="333333"/>
          <w:sz w:val="20"/>
          <w:szCs w:val="20"/>
        </w:rPr>
        <w:br/>
      </w:r>
      <w:r w:rsidRPr="00C9612A">
        <w:rPr>
          <w:rStyle w:val="Textoennegrita"/>
          <w:rFonts w:ascii="Verdana" w:hAnsi="Verdana"/>
          <w:color w:val="333333"/>
          <w:sz w:val="20"/>
          <w:szCs w:val="20"/>
        </w:rPr>
        <w:t>Guión:</w:t>
      </w:r>
      <w:r w:rsidRPr="00C9612A">
        <w:rPr>
          <w:rStyle w:val="apple-converted-space"/>
          <w:rFonts w:ascii="Verdana" w:hAnsi="Verdana"/>
          <w:color w:val="333333"/>
          <w:sz w:val="20"/>
          <w:szCs w:val="20"/>
        </w:rPr>
        <w:t> </w:t>
      </w:r>
      <w:r w:rsidRPr="00C9612A">
        <w:rPr>
          <w:rFonts w:ascii="Verdana" w:hAnsi="Verdana"/>
          <w:color w:val="333333"/>
          <w:sz w:val="20"/>
          <w:szCs w:val="20"/>
        </w:rPr>
        <w:t xml:space="preserve">Gustavo Ron; basado en el libro de </w:t>
      </w:r>
      <w:proofErr w:type="spellStart"/>
      <w:r w:rsidRPr="00C9612A">
        <w:rPr>
          <w:rFonts w:ascii="Verdana" w:hAnsi="Verdana"/>
          <w:color w:val="333333"/>
          <w:sz w:val="20"/>
          <w:szCs w:val="20"/>
        </w:rPr>
        <w:t>Sally</w:t>
      </w:r>
      <w:proofErr w:type="spellEnd"/>
      <w:r w:rsidRPr="00C9612A">
        <w:rPr>
          <w:rFonts w:ascii="Verdana" w:hAnsi="Verdana"/>
          <w:color w:val="333333"/>
          <w:sz w:val="20"/>
          <w:szCs w:val="20"/>
        </w:rPr>
        <w:t xml:space="preserve"> </w:t>
      </w:r>
      <w:proofErr w:type="spellStart"/>
      <w:r w:rsidRPr="00C9612A">
        <w:rPr>
          <w:rFonts w:ascii="Verdana" w:hAnsi="Verdana"/>
          <w:color w:val="333333"/>
          <w:sz w:val="20"/>
          <w:szCs w:val="20"/>
        </w:rPr>
        <w:t>Nichols</w:t>
      </w:r>
      <w:proofErr w:type="spellEnd"/>
      <w:r w:rsidRPr="00C9612A">
        <w:rPr>
          <w:rFonts w:ascii="Verdana" w:hAnsi="Verdana"/>
          <w:color w:val="333333"/>
          <w:sz w:val="20"/>
          <w:szCs w:val="20"/>
        </w:rPr>
        <w:t>.</w:t>
      </w:r>
      <w:r w:rsidRPr="00C9612A">
        <w:rPr>
          <w:rFonts w:ascii="Verdana" w:hAnsi="Verdana"/>
          <w:color w:val="333333"/>
          <w:sz w:val="20"/>
          <w:szCs w:val="20"/>
        </w:rPr>
        <w:br/>
      </w:r>
    </w:p>
    <w:p w:rsidR="00C9612A" w:rsidRDefault="00C9612A" w:rsidP="00C9612A">
      <w:pPr>
        <w:pStyle w:val="Ttulo1"/>
        <w:shd w:val="clear" w:color="auto" w:fill="FFFFFF"/>
        <w:spacing w:after="0" w:line="360" w:lineRule="atLeast"/>
        <w:jc w:val="both"/>
        <w:rPr>
          <w:rFonts w:ascii="Verdana" w:hAnsi="Verdana"/>
          <w:b/>
          <w:bCs/>
          <w:color w:val="333333"/>
          <w:sz w:val="24"/>
          <w:szCs w:val="24"/>
        </w:rPr>
      </w:pPr>
      <w:proofErr w:type="gramStart"/>
      <w:r w:rsidRPr="00C9612A">
        <w:rPr>
          <w:rFonts w:ascii="Verdana" w:hAnsi="Verdana"/>
          <w:b/>
          <w:bCs/>
          <w:color w:val="333333"/>
          <w:sz w:val="24"/>
          <w:szCs w:val="24"/>
        </w:rPr>
        <w:t>2.Sinopsis</w:t>
      </w:r>
      <w:proofErr w:type="gramEnd"/>
    </w:p>
    <w:p w:rsidR="00C9612A" w:rsidRPr="00C9612A" w:rsidRDefault="00C9612A" w:rsidP="00C9612A">
      <w:pPr>
        <w:pStyle w:val="Ttulo1"/>
        <w:shd w:val="clear" w:color="auto" w:fill="FFFFFF"/>
        <w:spacing w:after="0" w:line="360" w:lineRule="atLeast"/>
        <w:jc w:val="both"/>
        <w:rPr>
          <w:rFonts w:ascii="Verdana" w:hAnsi="Verdana"/>
          <w:color w:val="333333"/>
          <w:sz w:val="24"/>
          <w:szCs w:val="24"/>
        </w:rPr>
      </w:pPr>
    </w:p>
    <w:p w:rsidR="00C9612A" w:rsidRDefault="00C9612A" w:rsidP="00C9612A">
      <w:pPr>
        <w:pStyle w:val="NormalWeb"/>
        <w:shd w:val="clear" w:color="auto" w:fill="FFFFFF"/>
        <w:spacing w:after="0"/>
        <w:jc w:val="both"/>
        <w:rPr>
          <w:rFonts w:ascii="Verdana" w:hAnsi="Verdana"/>
          <w:color w:val="333333"/>
          <w:sz w:val="20"/>
          <w:szCs w:val="20"/>
        </w:rPr>
      </w:pPr>
      <w:r w:rsidRPr="00C9612A">
        <w:rPr>
          <w:rFonts w:ascii="Verdana" w:hAnsi="Verdana"/>
          <w:color w:val="333333"/>
          <w:sz w:val="20"/>
          <w:szCs w:val="20"/>
        </w:rPr>
        <w:t>A Sam, un niño de doce años, le apasionan las historias fantásticas. Quiere saberlo todo sobre ovnis y películas de miedo, aeronaves y fantasmas. También quiere saber qué se siente al tomar el primer trago de cerveza, al dar la primera calada a un cigarrillo y al besar a una chica. Quiere conocer las experiencias de los adolescentes, porque él seguramente no llegará a esa edad. Tiene leucemia, y aunque los adultos respondan ambiguamente a sus preguntas y eviten hablar de algunas cuestiones, él quiere conocerlo todo sobre la muerte. Dispuesto a averiguar las respuestas a las preguntas que nadie quiere contestar, decide escribir un libro, que es un diario personal, pero también una “investigación científica” llena de observaciones y reflexiones sobre sus inquietudes. (FILMAFFINITY)</w:t>
      </w:r>
    </w:p>
    <w:p w:rsidR="00C9612A" w:rsidRPr="00C9612A" w:rsidRDefault="00C9612A" w:rsidP="00C9612A">
      <w:pPr>
        <w:pStyle w:val="NormalWeb"/>
        <w:shd w:val="clear" w:color="auto" w:fill="FFFFFF"/>
        <w:spacing w:after="0"/>
        <w:jc w:val="both"/>
        <w:rPr>
          <w:rFonts w:ascii="Verdana" w:hAnsi="Verdana"/>
          <w:color w:val="333333"/>
          <w:sz w:val="20"/>
          <w:szCs w:val="20"/>
        </w:rPr>
      </w:pPr>
    </w:p>
    <w:p w:rsidR="00C9612A" w:rsidRDefault="00C9612A" w:rsidP="00C9612A">
      <w:pPr>
        <w:pStyle w:val="Ttulo1"/>
        <w:shd w:val="clear" w:color="auto" w:fill="FFFFFF"/>
        <w:spacing w:after="0" w:line="360" w:lineRule="atLeast"/>
        <w:jc w:val="both"/>
        <w:rPr>
          <w:rFonts w:ascii="Verdana" w:hAnsi="Verdana"/>
          <w:b/>
          <w:bCs/>
          <w:color w:val="333333"/>
          <w:sz w:val="24"/>
          <w:szCs w:val="24"/>
        </w:rPr>
      </w:pPr>
      <w:proofErr w:type="gramStart"/>
      <w:r w:rsidRPr="00C9612A">
        <w:rPr>
          <w:rFonts w:ascii="Verdana" w:hAnsi="Verdana"/>
          <w:b/>
          <w:bCs/>
          <w:color w:val="333333"/>
          <w:sz w:val="24"/>
          <w:szCs w:val="24"/>
        </w:rPr>
        <w:t>3.¿</w:t>
      </w:r>
      <w:proofErr w:type="gramEnd"/>
      <w:r w:rsidRPr="00C9612A">
        <w:rPr>
          <w:rFonts w:ascii="Verdana" w:hAnsi="Verdana"/>
          <w:b/>
          <w:bCs/>
          <w:color w:val="333333"/>
          <w:sz w:val="24"/>
          <w:szCs w:val="24"/>
        </w:rPr>
        <w:t>Por qué “</w:t>
      </w:r>
      <w:r w:rsidRPr="00C9612A">
        <w:rPr>
          <w:rStyle w:val="nfasis"/>
          <w:rFonts w:ascii="Verdana" w:hAnsi="Verdana"/>
          <w:b/>
          <w:bCs/>
          <w:color w:val="333333"/>
          <w:sz w:val="24"/>
          <w:szCs w:val="24"/>
        </w:rPr>
        <w:t>Vivir para siempre</w:t>
      </w:r>
      <w:r w:rsidRPr="00C9612A">
        <w:rPr>
          <w:rFonts w:ascii="Verdana" w:hAnsi="Verdana"/>
          <w:b/>
          <w:bCs/>
          <w:color w:val="333333"/>
          <w:sz w:val="24"/>
          <w:szCs w:val="24"/>
        </w:rPr>
        <w:t xml:space="preserve">” es una película vocacional? </w:t>
      </w:r>
    </w:p>
    <w:p w:rsidR="00C9612A" w:rsidRPr="00C9612A" w:rsidRDefault="00C9612A" w:rsidP="00C9612A">
      <w:pPr>
        <w:pStyle w:val="Ttulo1"/>
        <w:shd w:val="clear" w:color="auto" w:fill="FFFFFF"/>
        <w:spacing w:after="0" w:line="360" w:lineRule="atLeast"/>
        <w:jc w:val="both"/>
        <w:rPr>
          <w:rFonts w:ascii="Verdana" w:hAnsi="Verdana"/>
          <w:color w:val="333333"/>
          <w:sz w:val="24"/>
          <w:szCs w:val="24"/>
        </w:rPr>
      </w:pPr>
    </w:p>
    <w:p w:rsidR="00C9612A" w:rsidRDefault="00C9612A" w:rsidP="00C9612A">
      <w:pPr>
        <w:pStyle w:val="NormalWeb"/>
        <w:shd w:val="clear" w:color="auto" w:fill="FFFFFF"/>
        <w:spacing w:after="0"/>
        <w:jc w:val="both"/>
        <w:rPr>
          <w:rFonts w:ascii="Verdana" w:hAnsi="Verdana"/>
          <w:color w:val="333333"/>
          <w:sz w:val="20"/>
          <w:szCs w:val="20"/>
        </w:rPr>
      </w:pPr>
      <w:r w:rsidRPr="00C9612A">
        <w:rPr>
          <w:rFonts w:ascii="Verdana" w:hAnsi="Verdana"/>
          <w:color w:val="333333"/>
          <w:sz w:val="20"/>
          <w:szCs w:val="20"/>
        </w:rPr>
        <w:t xml:space="preserve">¿Cuál es el sentido de la muerte? ¿Cuál es el sentido de la vida? Son dos preguntas que van siempre juntas y que no podemos separar. Así nos lo muestra Gustavo Ron en esta película, basada en el libro de la cuáquera </w:t>
      </w:r>
      <w:proofErr w:type="spellStart"/>
      <w:r w:rsidRPr="00C9612A">
        <w:rPr>
          <w:rFonts w:ascii="Verdana" w:hAnsi="Verdana"/>
          <w:color w:val="333333"/>
          <w:sz w:val="20"/>
          <w:szCs w:val="20"/>
        </w:rPr>
        <w:t>Sally</w:t>
      </w:r>
      <w:proofErr w:type="spellEnd"/>
      <w:r w:rsidRPr="00C9612A">
        <w:rPr>
          <w:rFonts w:ascii="Verdana" w:hAnsi="Verdana"/>
          <w:color w:val="333333"/>
          <w:sz w:val="20"/>
          <w:szCs w:val="20"/>
        </w:rPr>
        <w:t xml:space="preserve"> </w:t>
      </w:r>
      <w:proofErr w:type="spellStart"/>
      <w:r w:rsidRPr="00C9612A">
        <w:rPr>
          <w:rFonts w:ascii="Verdana" w:hAnsi="Verdana"/>
          <w:color w:val="333333"/>
          <w:sz w:val="20"/>
          <w:szCs w:val="20"/>
        </w:rPr>
        <w:t>Nicholls</w:t>
      </w:r>
      <w:proofErr w:type="spellEnd"/>
      <w:r w:rsidRPr="00C9612A">
        <w:rPr>
          <w:rFonts w:ascii="Verdana" w:hAnsi="Verdana"/>
          <w:color w:val="333333"/>
          <w:sz w:val="20"/>
          <w:szCs w:val="20"/>
        </w:rPr>
        <w:t xml:space="preserve">, titulado “Esto no es justo”, que ha sido un </w:t>
      </w:r>
      <w:proofErr w:type="spellStart"/>
      <w:r w:rsidRPr="00C9612A">
        <w:rPr>
          <w:rFonts w:ascii="Verdana" w:hAnsi="Verdana"/>
          <w:color w:val="333333"/>
          <w:sz w:val="20"/>
          <w:szCs w:val="20"/>
        </w:rPr>
        <w:t>best</w:t>
      </w:r>
      <w:proofErr w:type="spellEnd"/>
      <w:r w:rsidRPr="00C9612A">
        <w:rPr>
          <w:rFonts w:ascii="Verdana" w:hAnsi="Verdana"/>
          <w:color w:val="333333"/>
          <w:sz w:val="20"/>
          <w:szCs w:val="20"/>
        </w:rPr>
        <w:t xml:space="preserve"> </w:t>
      </w:r>
      <w:proofErr w:type="spellStart"/>
      <w:r w:rsidRPr="00C9612A">
        <w:rPr>
          <w:rFonts w:ascii="Verdana" w:hAnsi="Verdana"/>
          <w:color w:val="333333"/>
          <w:sz w:val="20"/>
          <w:szCs w:val="20"/>
        </w:rPr>
        <w:t>sellers</w:t>
      </w:r>
      <w:proofErr w:type="spellEnd"/>
      <w:r w:rsidRPr="00C9612A">
        <w:rPr>
          <w:rFonts w:ascii="Verdana" w:hAnsi="Verdana"/>
          <w:color w:val="333333"/>
          <w:sz w:val="20"/>
          <w:szCs w:val="20"/>
        </w:rPr>
        <w:t xml:space="preserve"> en muchos países y es libro de cabecera en las escuelas del Reino Unido.</w:t>
      </w:r>
    </w:p>
    <w:p w:rsidR="00C9612A" w:rsidRPr="00C9612A" w:rsidRDefault="00C9612A" w:rsidP="00C9612A">
      <w:pPr>
        <w:pStyle w:val="NormalWeb"/>
        <w:shd w:val="clear" w:color="auto" w:fill="FFFFFF"/>
        <w:spacing w:after="0"/>
        <w:jc w:val="both"/>
        <w:rPr>
          <w:rFonts w:ascii="Verdana" w:hAnsi="Verdana"/>
          <w:color w:val="333333"/>
          <w:sz w:val="20"/>
          <w:szCs w:val="20"/>
        </w:rPr>
      </w:pPr>
    </w:p>
    <w:p w:rsidR="00C9612A" w:rsidRDefault="00C9612A" w:rsidP="00C9612A">
      <w:pPr>
        <w:pStyle w:val="NormalWeb"/>
        <w:shd w:val="clear" w:color="auto" w:fill="FFFFFF"/>
        <w:spacing w:after="0"/>
        <w:jc w:val="both"/>
        <w:rPr>
          <w:rFonts w:ascii="Verdana" w:hAnsi="Verdana"/>
          <w:color w:val="333333"/>
          <w:sz w:val="20"/>
          <w:szCs w:val="20"/>
        </w:rPr>
      </w:pPr>
      <w:r w:rsidRPr="00C9612A">
        <w:rPr>
          <w:rFonts w:ascii="Verdana" w:hAnsi="Verdana"/>
          <w:color w:val="333333"/>
          <w:sz w:val="20"/>
          <w:szCs w:val="20"/>
        </w:rPr>
        <w:t>Entonces cabe preguntarnos si</w:t>
      </w:r>
      <w:r w:rsidRPr="00C9612A">
        <w:rPr>
          <w:rStyle w:val="apple-converted-space"/>
          <w:rFonts w:ascii="Verdana" w:hAnsi="Verdana"/>
          <w:color w:val="333333"/>
          <w:sz w:val="20"/>
          <w:szCs w:val="20"/>
        </w:rPr>
        <w:t> </w:t>
      </w:r>
      <w:r w:rsidRPr="00C9612A">
        <w:rPr>
          <w:rStyle w:val="nfasis"/>
          <w:rFonts w:ascii="Verdana" w:hAnsi="Verdana"/>
          <w:color w:val="333333"/>
          <w:sz w:val="20"/>
          <w:szCs w:val="20"/>
        </w:rPr>
        <w:t>Vivir para siempre</w:t>
      </w:r>
      <w:r w:rsidRPr="00C9612A">
        <w:rPr>
          <w:rStyle w:val="apple-converted-space"/>
          <w:rFonts w:ascii="Verdana" w:hAnsi="Verdana"/>
          <w:color w:val="333333"/>
          <w:sz w:val="20"/>
          <w:szCs w:val="20"/>
        </w:rPr>
        <w:t> </w:t>
      </w:r>
      <w:r w:rsidRPr="00C9612A">
        <w:rPr>
          <w:rFonts w:ascii="Verdana" w:hAnsi="Verdana"/>
          <w:color w:val="333333"/>
          <w:sz w:val="20"/>
          <w:szCs w:val="20"/>
        </w:rPr>
        <w:t>es una película vocacional. Sí, respondemos, es una película profundamente vocacional, porque la primera vocación que todo hombre recibe de Dios es la de vivir y vivir en plenitud. Efectivamente, la obra de Gustavo Ron trata el tema de la leucemia infantil, pero lo hace desde una perspectiva vitalista, mostrando la lucha por vivir y hacerlo en las mejores condiciones posibles.</w:t>
      </w:r>
    </w:p>
    <w:p w:rsidR="00C9612A" w:rsidRPr="00C9612A" w:rsidRDefault="00C9612A" w:rsidP="00C9612A">
      <w:pPr>
        <w:pStyle w:val="NormalWeb"/>
        <w:shd w:val="clear" w:color="auto" w:fill="FFFFFF"/>
        <w:spacing w:after="0"/>
        <w:jc w:val="both"/>
        <w:rPr>
          <w:rFonts w:ascii="Verdana" w:hAnsi="Verdana"/>
          <w:color w:val="333333"/>
          <w:sz w:val="20"/>
          <w:szCs w:val="20"/>
        </w:rPr>
      </w:pPr>
    </w:p>
    <w:p w:rsidR="00C9612A" w:rsidRPr="00C9612A" w:rsidRDefault="00C9612A" w:rsidP="00C9612A">
      <w:pPr>
        <w:pStyle w:val="NormalWeb"/>
        <w:shd w:val="clear" w:color="auto" w:fill="FFFFFF"/>
        <w:spacing w:after="0"/>
        <w:jc w:val="both"/>
        <w:rPr>
          <w:rFonts w:ascii="Verdana" w:hAnsi="Verdana"/>
          <w:color w:val="333333"/>
          <w:sz w:val="20"/>
          <w:szCs w:val="20"/>
        </w:rPr>
      </w:pPr>
      <w:r w:rsidRPr="00C9612A">
        <w:rPr>
          <w:rFonts w:ascii="Verdana" w:hAnsi="Verdana"/>
          <w:color w:val="333333"/>
          <w:sz w:val="20"/>
          <w:szCs w:val="20"/>
        </w:rPr>
        <w:t xml:space="preserve">La película nos presenta cómo Sam, un niño de doce años con leucemia, vive su enfermedad y cómo se prepara para la muerte. Todas sus reflexiones las va plasmando en un </w:t>
      </w:r>
      <w:proofErr w:type="spellStart"/>
      <w:r w:rsidRPr="00C9612A">
        <w:rPr>
          <w:rFonts w:ascii="Verdana" w:hAnsi="Verdana"/>
          <w:color w:val="333333"/>
          <w:sz w:val="20"/>
          <w:szCs w:val="20"/>
        </w:rPr>
        <w:t>videolibro</w:t>
      </w:r>
      <w:proofErr w:type="spellEnd"/>
      <w:r w:rsidRPr="00C9612A">
        <w:rPr>
          <w:rFonts w:ascii="Verdana" w:hAnsi="Verdana"/>
          <w:color w:val="333333"/>
          <w:sz w:val="20"/>
          <w:szCs w:val="20"/>
        </w:rPr>
        <w:t xml:space="preserve"> con la idea de perpetuarse en él, como hacen los autores con sus obras.</w:t>
      </w:r>
    </w:p>
    <w:p w:rsidR="00C9612A" w:rsidRDefault="00C9612A" w:rsidP="00C9612A">
      <w:pPr>
        <w:pStyle w:val="NormalWeb"/>
        <w:shd w:val="clear" w:color="auto" w:fill="FFFFFF"/>
        <w:spacing w:after="0"/>
        <w:jc w:val="both"/>
        <w:rPr>
          <w:rFonts w:ascii="Verdana" w:hAnsi="Verdana"/>
          <w:color w:val="333333"/>
          <w:sz w:val="20"/>
          <w:szCs w:val="20"/>
        </w:rPr>
      </w:pPr>
      <w:r w:rsidRPr="00C9612A">
        <w:rPr>
          <w:rFonts w:ascii="Verdana" w:hAnsi="Verdana"/>
          <w:noProof/>
          <w:color w:val="333333"/>
          <w:sz w:val="20"/>
          <w:szCs w:val="20"/>
          <w:lang w:eastAsia="en-US"/>
        </w:rPr>
        <w:lastRenderedPageBreak/>
        <w:pict>
          <v:shape id="_x0000_s1105" type="#_x0000_t202" style="position:absolute;left:0;text-align:left;margin-left:224.25pt;margin-top:141.2pt;width:289.25pt;height:177pt;z-index:251680768;mso-position-horizontal-relative:margin;mso-position-vertical-relative:margin;mso-width-relative:margin;mso-height-relative:margin" strokecolor="white [3212]">
            <v:textbox>
              <w:txbxContent>
                <w:p w:rsidR="00C9612A" w:rsidRDefault="00C9612A">
                  <w:r>
                    <w:rPr>
                      <w:noProof/>
                      <w:lang w:eastAsia="es-ES"/>
                    </w:rPr>
                    <w:drawing>
                      <wp:inline distT="0" distB="0" distL="0" distR="0">
                        <wp:extent cx="3481070" cy="2078251"/>
                        <wp:effectExtent l="19050" t="0" r="5080" b="0"/>
                        <wp:docPr id="9" name="Imagen 9" descr="http://www.cinemanet.info/wp-content/uploads/2010/10/vivir-para-siempre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inemanet.info/wp-content/uploads/2010/10/vivir-para-siempre_8.jpg"/>
                                <pic:cNvPicPr>
                                  <a:picLocks noChangeAspect="1" noChangeArrowheads="1"/>
                                </pic:cNvPicPr>
                              </pic:nvPicPr>
                              <pic:blipFill>
                                <a:blip r:embed="rId8"/>
                                <a:srcRect/>
                                <a:stretch>
                                  <a:fillRect/>
                                </a:stretch>
                              </pic:blipFill>
                              <pic:spPr bwMode="auto">
                                <a:xfrm>
                                  <a:off x="0" y="0"/>
                                  <a:ext cx="3481070" cy="2078251"/>
                                </a:xfrm>
                                <a:prstGeom prst="rect">
                                  <a:avLst/>
                                </a:prstGeom>
                                <a:noFill/>
                                <a:ln w="9525">
                                  <a:noFill/>
                                  <a:miter lim="800000"/>
                                  <a:headEnd/>
                                  <a:tailEnd/>
                                </a:ln>
                              </pic:spPr>
                            </pic:pic>
                          </a:graphicData>
                        </a:graphic>
                      </wp:inline>
                    </w:drawing>
                  </w:r>
                </w:p>
              </w:txbxContent>
            </v:textbox>
            <w10:wrap type="square" anchorx="margin" anchory="margin"/>
          </v:shape>
        </w:pict>
      </w:r>
      <w:r w:rsidRPr="00C9612A">
        <w:rPr>
          <w:rFonts w:ascii="Verdana" w:hAnsi="Verdana"/>
          <w:color w:val="333333"/>
          <w:sz w:val="20"/>
          <w:szCs w:val="20"/>
        </w:rPr>
        <w:t>La reflexión sobre la muerte gira en torno a las grandes preguntas que este misterio suscita en todo hombre. Pero ¿cómo lo vive un chico que tendría toda la vida por delante? Sam se pregunta: ¿porqué permite Dios que los niños enfermen?, ¿duele morirse?, ¿por qué tiene que morirse la gente?, ¿a dónde vas cuando te mueres?, ¿seguirá ahí el mundo cuando me vaya? Con estas preguntas de fondo, lo que más le desconcierta es la actitud de sus padres ante su enfermedad y su posible muerte. Parece que no estuvieran a la altura. Sam se encuentra sólo, no sabe con quién compartir las preguntas de su corazón. Sólo su amigo Félix, enfermo como él, puede entenderle aunque con una actitud mucho más crítica.</w:t>
      </w:r>
    </w:p>
    <w:p w:rsidR="00C9612A" w:rsidRPr="00C9612A" w:rsidRDefault="00C9612A" w:rsidP="00C9612A">
      <w:pPr>
        <w:pStyle w:val="NormalWeb"/>
        <w:shd w:val="clear" w:color="auto" w:fill="FFFFFF"/>
        <w:spacing w:after="0"/>
        <w:jc w:val="both"/>
        <w:rPr>
          <w:rFonts w:ascii="Verdana" w:hAnsi="Verdana"/>
          <w:color w:val="333333"/>
          <w:sz w:val="20"/>
          <w:szCs w:val="20"/>
        </w:rPr>
      </w:pPr>
    </w:p>
    <w:p w:rsidR="00C9612A" w:rsidRDefault="00C9612A" w:rsidP="00C9612A">
      <w:pPr>
        <w:pStyle w:val="NormalWeb"/>
        <w:shd w:val="clear" w:color="auto" w:fill="FFFFFF"/>
        <w:spacing w:after="0"/>
        <w:jc w:val="both"/>
        <w:rPr>
          <w:rFonts w:ascii="Verdana" w:hAnsi="Verdana"/>
          <w:color w:val="333333"/>
          <w:sz w:val="20"/>
          <w:szCs w:val="20"/>
        </w:rPr>
      </w:pPr>
      <w:r w:rsidRPr="00C9612A">
        <w:rPr>
          <w:rFonts w:ascii="Verdana" w:hAnsi="Verdana"/>
          <w:color w:val="333333"/>
          <w:sz w:val="20"/>
          <w:szCs w:val="20"/>
        </w:rPr>
        <w:t>Ron consigue presentarnos una mirada a la muerte sin aspavientos ni frialdad ni lloriqueos, pero sí con humanidad y dulzura: esa es la intención del filme, alejarse tanto del realismo crudo como de la sensiblería vacua. Y lo consigue. Para ello, Ron se esfuerza en dar naturalidad a los diálogos entre niños y no poner en sus labios discursos pretenciosos ni moralejas paternalistas. La muerte se nos presenta como parta del ciclo vital.</w:t>
      </w:r>
    </w:p>
    <w:p w:rsidR="00C9612A" w:rsidRPr="00C9612A" w:rsidRDefault="00C9612A" w:rsidP="00C9612A">
      <w:pPr>
        <w:pStyle w:val="NormalWeb"/>
        <w:shd w:val="clear" w:color="auto" w:fill="FFFFFF"/>
        <w:spacing w:after="0"/>
        <w:jc w:val="both"/>
        <w:rPr>
          <w:rFonts w:ascii="Verdana" w:hAnsi="Verdana"/>
          <w:color w:val="333333"/>
          <w:sz w:val="20"/>
          <w:szCs w:val="20"/>
        </w:rPr>
      </w:pPr>
    </w:p>
    <w:p w:rsidR="00C9612A" w:rsidRDefault="00C9612A" w:rsidP="00C9612A">
      <w:pPr>
        <w:pStyle w:val="NormalWeb"/>
        <w:shd w:val="clear" w:color="auto" w:fill="FFFFFF"/>
        <w:spacing w:after="0"/>
        <w:jc w:val="both"/>
        <w:rPr>
          <w:rFonts w:ascii="Verdana" w:hAnsi="Verdana"/>
          <w:color w:val="333333"/>
          <w:sz w:val="20"/>
          <w:szCs w:val="20"/>
        </w:rPr>
      </w:pPr>
      <w:r w:rsidRPr="00C9612A">
        <w:rPr>
          <w:rFonts w:ascii="Verdana" w:hAnsi="Verdana"/>
          <w:color w:val="333333"/>
          <w:sz w:val="20"/>
          <w:szCs w:val="20"/>
        </w:rPr>
        <w:t>La reflexión sobre la vida surge a partir de la invitación de la abuela de Sam a pensar en las cosas que les gustaría hacer antes de morir. Así los dos amigos hacen una lista de deseos, que para Sam son sólo deseos, no cosas reales. Pero a veces se trata de cosas simples que muestran el deseo de vivir y sentir como el adolescente que nunca llegarán a ser. Félix asumirá la misión de hacer que sus deseos se cumplan. En este sentido los dos niños intentan encontrar respuestas a aquellas grandes preguntas, mientras disfrutan de la vida, convirtiendo en una fascinante aventura cada uno de los pocos momentos que les quedan, pues es muy larga su lista de cosas que hacer antes de morir. En la cartelera de la película se puede leer: “Persigue tus sueños, cada minuto cuenta”. Y esta es la idea profunda: la de no desperdiciar ni un solo minuto de la vida que se nos ha dado como regalo, encontrando un sentido en las pequeñas cosas de cada día. Sólo así la vida y la muerte tendrán un sentido, sólo así se podrá descubrir que “las cosas son perfectas de principio a fin”.</w:t>
      </w:r>
    </w:p>
    <w:p w:rsidR="00C9612A" w:rsidRPr="00C9612A" w:rsidRDefault="00C9612A" w:rsidP="00C9612A">
      <w:pPr>
        <w:pStyle w:val="NormalWeb"/>
        <w:shd w:val="clear" w:color="auto" w:fill="FFFFFF"/>
        <w:spacing w:after="0"/>
        <w:jc w:val="both"/>
        <w:rPr>
          <w:rFonts w:ascii="Verdana" w:hAnsi="Verdana"/>
          <w:color w:val="333333"/>
          <w:sz w:val="20"/>
          <w:szCs w:val="20"/>
        </w:rPr>
      </w:pPr>
    </w:p>
    <w:p w:rsidR="00C9612A" w:rsidRDefault="00C9612A" w:rsidP="00C9612A">
      <w:pPr>
        <w:pStyle w:val="NormalWeb"/>
        <w:shd w:val="clear" w:color="auto" w:fill="FFFFFF"/>
        <w:spacing w:after="0"/>
        <w:jc w:val="both"/>
        <w:rPr>
          <w:rFonts w:ascii="Verdana" w:hAnsi="Verdana"/>
          <w:color w:val="333333"/>
          <w:sz w:val="20"/>
          <w:szCs w:val="20"/>
        </w:rPr>
      </w:pPr>
      <w:r w:rsidRPr="00C9612A">
        <w:rPr>
          <w:rFonts w:ascii="Verdana" w:hAnsi="Verdana"/>
          <w:color w:val="333333"/>
          <w:sz w:val="20"/>
          <w:szCs w:val="20"/>
        </w:rPr>
        <w:t xml:space="preserve">Para terminar, valga este comentario de Jerónimo José </w:t>
      </w:r>
      <w:proofErr w:type="gramStart"/>
      <w:r w:rsidRPr="00C9612A">
        <w:rPr>
          <w:rFonts w:ascii="Verdana" w:hAnsi="Verdana"/>
          <w:color w:val="333333"/>
          <w:sz w:val="20"/>
          <w:szCs w:val="20"/>
        </w:rPr>
        <w:t>Martín :</w:t>
      </w:r>
      <w:proofErr w:type="gramEnd"/>
      <w:r w:rsidRPr="00C9612A">
        <w:rPr>
          <w:rFonts w:ascii="Verdana" w:hAnsi="Verdana"/>
          <w:color w:val="333333"/>
          <w:sz w:val="20"/>
          <w:szCs w:val="20"/>
        </w:rPr>
        <w:t xml:space="preserve"> “</w:t>
      </w:r>
      <w:r w:rsidRPr="00C9612A">
        <w:rPr>
          <w:rStyle w:val="nfasis"/>
          <w:rFonts w:ascii="Verdana" w:hAnsi="Verdana"/>
          <w:color w:val="333333"/>
          <w:sz w:val="20"/>
          <w:szCs w:val="20"/>
        </w:rPr>
        <w:t>A lo largo de todo el guión se desarrolla una profunda reflexión sobre el sentido de la vida, la muerte y el sufrimiento —de clara inspiración cristiana—, así como una reivindicación de la alegría de vivir —en las antípodas del hedonismo materialista dominante— y una preciosa exaltación de la familia como núcleo de solidaridad y realización personal. En este sentido, cabe destacar el arco dramático del personaje del padre —muy bien interpretado por Ben Chaplin—, desde su incómoda pasividad inicial hasta el conmovedor desenlace</w:t>
      </w:r>
      <w:r w:rsidRPr="00C9612A">
        <w:rPr>
          <w:rFonts w:ascii="Verdana" w:hAnsi="Verdana"/>
          <w:color w:val="333333"/>
          <w:sz w:val="20"/>
          <w:szCs w:val="20"/>
        </w:rPr>
        <w:t>”.</w:t>
      </w:r>
    </w:p>
    <w:p w:rsidR="00C9612A" w:rsidRPr="00C9612A" w:rsidRDefault="00C9612A" w:rsidP="00C9612A">
      <w:pPr>
        <w:pStyle w:val="NormalWeb"/>
        <w:shd w:val="clear" w:color="auto" w:fill="FFFFFF"/>
        <w:spacing w:after="0"/>
        <w:jc w:val="both"/>
        <w:rPr>
          <w:rFonts w:ascii="Verdana" w:hAnsi="Verdana"/>
          <w:color w:val="333333"/>
          <w:sz w:val="20"/>
          <w:szCs w:val="20"/>
        </w:rPr>
      </w:pPr>
    </w:p>
    <w:p w:rsidR="00C9612A" w:rsidRDefault="00C9612A" w:rsidP="00C9612A">
      <w:pPr>
        <w:pStyle w:val="NormalWeb"/>
        <w:shd w:val="clear" w:color="auto" w:fill="FFFFFF"/>
        <w:spacing w:after="0"/>
        <w:jc w:val="both"/>
        <w:rPr>
          <w:rFonts w:ascii="Verdana" w:hAnsi="Verdana"/>
          <w:color w:val="333333"/>
          <w:sz w:val="20"/>
          <w:szCs w:val="20"/>
        </w:rPr>
      </w:pPr>
      <w:r w:rsidRPr="00C9612A">
        <w:rPr>
          <w:rFonts w:ascii="Verdana" w:hAnsi="Verdana"/>
          <w:color w:val="333333"/>
          <w:sz w:val="20"/>
          <w:szCs w:val="20"/>
        </w:rPr>
        <w:lastRenderedPageBreak/>
        <w:t>¿Qué elementos podemos entresacar para un debate vocacional? En primer lugar podemos reflexionar sobre el sentido de la vida y de la muerte. La vida es un don de Dios, un regalo. Y por ello es la primera vocación: Dios nos ha creado para vivir como hijos suyos. Cabe preguntarse entonces sobre la manera que tengo de vivir, sobre las ganas de vivir, si realmente aprovecho este don de Dios o lo estoy echando a perder.</w:t>
      </w:r>
    </w:p>
    <w:p w:rsidR="00C9612A" w:rsidRPr="00C9612A" w:rsidRDefault="00C9612A" w:rsidP="00C9612A">
      <w:pPr>
        <w:pStyle w:val="NormalWeb"/>
        <w:shd w:val="clear" w:color="auto" w:fill="FFFFFF"/>
        <w:spacing w:after="0"/>
        <w:jc w:val="both"/>
        <w:rPr>
          <w:rFonts w:ascii="Verdana" w:hAnsi="Verdana"/>
          <w:color w:val="333333"/>
          <w:sz w:val="20"/>
          <w:szCs w:val="20"/>
        </w:rPr>
      </w:pPr>
    </w:p>
    <w:p w:rsidR="00C9612A" w:rsidRDefault="00C9612A" w:rsidP="00C9612A">
      <w:pPr>
        <w:pStyle w:val="NormalWeb"/>
        <w:shd w:val="clear" w:color="auto" w:fill="FFFFFF"/>
        <w:spacing w:after="0"/>
        <w:jc w:val="both"/>
        <w:rPr>
          <w:rFonts w:ascii="Verdana" w:hAnsi="Verdana"/>
          <w:color w:val="333333"/>
          <w:sz w:val="20"/>
          <w:szCs w:val="20"/>
        </w:rPr>
      </w:pPr>
      <w:r w:rsidRPr="00C9612A">
        <w:rPr>
          <w:rFonts w:ascii="Verdana" w:hAnsi="Verdana"/>
          <w:color w:val="333333"/>
          <w:sz w:val="20"/>
          <w:szCs w:val="20"/>
        </w:rPr>
        <w:t>Otro tema interesante es el de los deseos. Hay que preguntarse por los deseos que hay en el fondo de nuestro corazón. Y como sabemos que vamos a morir, aunque morir sea lo más impreciso del mundo, conviene reflexionar de vez en cuando sobre lo que nos gustaría hacer antes de que nuestra vida llegue a su fin. ¿Qué es lo que me gustaría haber hecho antes de morir? Pero más interesante aún es la actitud de Félix que también nos interpela: ¿qué puedo hacer yo para que se cumplan los deseos de los demás?</w:t>
      </w:r>
    </w:p>
    <w:p w:rsidR="00C9612A" w:rsidRPr="00C9612A" w:rsidRDefault="00C9612A" w:rsidP="00C9612A">
      <w:pPr>
        <w:pStyle w:val="NormalWeb"/>
        <w:shd w:val="clear" w:color="auto" w:fill="FFFFFF"/>
        <w:spacing w:after="0"/>
        <w:jc w:val="both"/>
        <w:rPr>
          <w:rFonts w:ascii="Verdana" w:hAnsi="Verdana"/>
          <w:color w:val="333333"/>
          <w:sz w:val="20"/>
          <w:szCs w:val="20"/>
        </w:rPr>
      </w:pPr>
    </w:p>
    <w:p w:rsidR="00C9612A" w:rsidRDefault="00C9612A" w:rsidP="00C9612A">
      <w:pPr>
        <w:pStyle w:val="Ttulo1"/>
        <w:shd w:val="clear" w:color="auto" w:fill="FFFFFF"/>
        <w:spacing w:after="0" w:line="360" w:lineRule="atLeast"/>
        <w:jc w:val="both"/>
        <w:rPr>
          <w:rFonts w:ascii="Verdana" w:hAnsi="Verdana"/>
          <w:b/>
          <w:bCs/>
          <w:color w:val="333333"/>
          <w:sz w:val="24"/>
          <w:szCs w:val="24"/>
        </w:rPr>
      </w:pPr>
      <w:proofErr w:type="gramStart"/>
      <w:r w:rsidRPr="00C9612A">
        <w:rPr>
          <w:rFonts w:ascii="Verdana" w:hAnsi="Verdana"/>
          <w:b/>
          <w:bCs/>
          <w:color w:val="333333"/>
          <w:sz w:val="24"/>
          <w:szCs w:val="24"/>
        </w:rPr>
        <w:t>4.Materiales</w:t>
      </w:r>
      <w:proofErr w:type="gramEnd"/>
      <w:r w:rsidRPr="00C9612A">
        <w:rPr>
          <w:rFonts w:ascii="Verdana" w:hAnsi="Verdana"/>
          <w:b/>
          <w:bCs/>
          <w:color w:val="333333"/>
          <w:sz w:val="24"/>
          <w:szCs w:val="24"/>
        </w:rPr>
        <w:t xml:space="preserve"> para trabajar la película</w:t>
      </w:r>
    </w:p>
    <w:p w:rsidR="00C9612A" w:rsidRPr="00C9612A" w:rsidRDefault="00C9612A" w:rsidP="00C9612A">
      <w:pPr>
        <w:pStyle w:val="Ttulo1"/>
        <w:shd w:val="clear" w:color="auto" w:fill="FFFFFF"/>
        <w:spacing w:after="0" w:line="360" w:lineRule="atLeast"/>
        <w:jc w:val="both"/>
        <w:rPr>
          <w:rFonts w:ascii="Verdana" w:hAnsi="Verdana"/>
          <w:color w:val="333333"/>
          <w:sz w:val="24"/>
          <w:szCs w:val="24"/>
        </w:rPr>
      </w:pPr>
    </w:p>
    <w:p w:rsidR="00C9612A" w:rsidRPr="00C9612A" w:rsidRDefault="00C9612A" w:rsidP="00C9612A">
      <w:pPr>
        <w:pStyle w:val="Ttulo2"/>
        <w:shd w:val="clear" w:color="auto" w:fill="FFFFFF"/>
        <w:spacing w:after="0" w:line="360" w:lineRule="atLeast"/>
        <w:jc w:val="both"/>
        <w:rPr>
          <w:rFonts w:ascii="Verdana" w:hAnsi="Verdana"/>
          <w:b/>
          <w:bCs/>
          <w:color w:val="333333"/>
          <w:sz w:val="20"/>
          <w:szCs w:val="20"/>
        </w:rPr>
      </w:pPr>
      <w:r w:rsidRPr="00C9612A">
        <w:rPr>
          <w:rFonts w:ascii="Verdana" w:hAnsi="Verdana"/>
          <w:b/>
          <w:bCs/>
          <w:color w:val="333333"/>
          <w:sz w:val="20"/>
          <w:szCs w:val="20"/>
        </w:rPr>
        <w:t>4.1</w:t>
      </w:r>
      <w:proofErr w:type="gramStart"/>
      <w:r w:rsidRPr="00C9612A">
        <w:rPr>
          <w:rFonts w:ascii="Verdana" w:hAnsi="Verdana"/>
          <w:b/>
          <w:bCs/>
          <w:color w:val="333333"/>
          <w:sz w:val="20"/>
          <w:szCs w:val="20"/>
        </w:rPr>
        <w:t>.Vemos</w:t>
      </w:r>
      <w:proofErr w:type="gramEnd"/>
      <w:r w:rsidRPr="00C9612A">
        <w:rPr>
          <w:rFonts w:ascii="Verdana" w:hAnsi="Verdana"/>
          <w:b/>
          <w:bCs/>
          <w:color w:val="333333"/>
          <w:sz w:val="20"/>
          <w:szCs w:val="20"/>
        </w:rPr>
        <w:t xml:space="preserve"> y analizamos</w:t>
      </w:r>
    </w:p>
    <w:p w:rsidR="00C9612A" w:rsidRPr="00C9612A" w:rsidRDefault="00C9612A" w:rsidP="00C9612A">
      <w:pPr>
        <w:numPr>
          <w:ilvl w:val="0"/>
          <w:numId w:val="9"/>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¿Por qué Sam hace un “video-libro”?</w:t>
      </w:r>
    </w:p>
    <w:p w:rsidR="00C9612A" w:rsidRPr="00C9612A" w:rsidRDefault="00C9612A" w:rsidP="00C9612A">
      <w:pPr>
        <w:numPr>
          <w:ilvl w:val="0"/>
          <w:numId w:val="9"/>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¿Cómo vive Sam su enfermedad?</w:t>
      </w:r>
    </w:p>
    <w:p w:rsidR="00C9612A" w:rsidRPr="00C9612A" w:rsidRDefault="00C9612A" w:rsidP="00C9612A">
      <w:pPr>
        <w:numPr>
          <w:ilvl w:val="0"/>
          <w:numId w:val="9"/>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¿Qué sentido da a su muerte?</w:t>
      </w:r>
    </w:p>
    <w:p w:rsidR="00C9612A" w:rsidRPr="00C9612A" w:rsidRDefault="00C9612A" w:rsidP="00C9612A">
      <w:pPr>
        <w:numPr>
          <w:ilvl w:val="0"/>
          <w:numId w:val="9"/>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w:t>
      </w:r>
      <w:proofErr w:type="gramStart"/>
      <w:r w:rsidRPr="00C9612A">
        <w:rPr>
          <w:rFonts w:ascii="Verdana" w:hAnsi="Verdana"/>
          <w:color w:val="333333"/>
          <w:sz w:val="20"/>
          <w:szCs w:val="20"/>
        </w:rPr>
        <w:t>Porqué</w:t>
      </w:r>
      <w:proofErr w:type="gramEnd"/>
      <w:r w:rsidRPr="00C9612A">
        <w:rPr>
          <w:rFonts w:ascii="Verdana" w:hAnsi="Verdana"/>
          <w:color w:val="333333"/>
          <w:sz w:val="20"/>
          <w:szCs w:val="20"/>
        </w:rPr>
        <w:t xml:space="preserve"> hacen una lista de deseos para realizar antes de morir?</w:t>
      </w:r>
    </w:p>
    <w:p w:rsidR="00C9612A" w:rsidRDefault="00C9612A" w:rsidP="00C9612A">
      <w:pPr>
        <w:numPr>
          <w:ilvl w:val="0"/>
          <w:numId w:val="9"/>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¿Qué te sugiere el título de la película “Vivir para siempre”? ¿Qué ha querido transmitir el director?</w:t>
      </w:r>
    </w:p>
    <w:p w:rsidR="00C9612A" w:rsidRPr="00C9612A" w:rsidRDefault="00C9612A" w:rsidP="00C9612A">
      <w:pPr>
        <w:numPr>
          <w:ilvl w:val="0"/>
          <w:numId w:val="9"/>
        </w:numPr>
        <w:shd w:val="clear" w:color="auto" w:fill="FFFFFF"/>
        <w:spacing w:line="360" w:lineRule="atLeast"/>
        <w:ind w:left="480"/>
        <w:rPr>
          <w:rFonts w:ascii="Verdana" w:hAnsi="Verdana"/>
          <w:color w:val="333333"/>
          <w:sz w:val="20"/>
          <w:szCs w:val="20"/>
        </w:rPr>
      </w:pPr>
    </w:p>
    <w:p w:rsidR="00C9612A" w:rsidRPr="00C9612A" w:rsidRDefault="00C9612A" w:rsidP="00C9612A">
      <w:pPr>
        <w:pStyle w:val="Ttulo2"/>
        <w:shd w:val="clear" w:color="auto" w:fill="FFFFFF"/>
        <w:spacing w:after="0" w:line="360" w:lineRule="atLeast"/>
        <w:jc w:val="both"/>
        <w:rPr>
          <w:rFonts w:ascii="Verdana" w:hAnsi="Verdana"/>
          <w:color w:val="333333"/>
          <w:sz w:val="20"/>
          <w:szCs w:val="20"/>
        </w:rPr>
      </w:pPr>
      <w:r w:rsidRPr="00C9612A">
        <w:rPr>
          <w:rFonts w:ascii="Verdana" w:hAnsi="Verdana"/>
          <w:b/>
          <w:bCs/>
          <w:color w:val="333333"/>
          <w:sz w:val="20"/>
          <w:szCs w:val="20"/>
        </w:rPr>
        <w:t>4.2</w:t>
      </w:r>
      <w:proofErr w:type="gramStart"/>
      <w:r w:rsidRPr="00C9612A">
        <w:rPr>
          <w:rFonts w:ascii="Verdana" w:hAnsi="Verdana"/>
          <w:b/>
          <w:bCs/>
          <w:color w:val="333333"/>
          <w:sz w:val="20"/>
          <w:szCs w:val="20"/>
        </w:rPr>
        <w:t>.Nos</w:t>
      </w:r>
      <w:proofErr w:type="gramEnd"/>
      <w:r w:rsidRPr="00C9612A">
        <w:rPr>
          <w:rFonts w:ascii="Verdana" w:hAnsi="Verdana"/>
          <w:b/>
          <w:bCs/>
          <w:color w:val="333333"/>
          <w:sz w:val="20"/>
          <w:szCs w:val="20"/>
        </w:rPr>
        <w:t xml:space="preserve"> interpela</w:t>
      </w:r>
    </w:p>
    <w:p w:rsidR="00C9612A" w:rsidRPr="00C9612A" w:rsidRDefault="00C9612A" w:rsidP="00C9612A">
      <w:pPr>
        <w:numPr>
          <w:ilvl w:val="0"/>
          <w:numId w:val="10"/>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¿Qué significa para ti vivir?</w:t>
      </w:r>
    </w:p>
    <w:p w:rsidR="00C9612A" w:rsidRPr="00C9612A" w:rsidRDefault="00C9612A" w:rsidP="00C9612A">
      <w:pPr>
        <w:numPr>
          <w:ilvl w:val="0"/>
          <w:numId w:val="10"/>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¿Qué sentido das tú a la muerte?</w:t>
      </w:r>
    </w:p>
    <w:p w:rsidR="00C9612A" w:rsidRPr="00C9612A" w:rsidRDefault="00C9612A" w:rsidP="00C9612A">
      <w:pPr>
        <w:numPr>
          <w:ilvl w:val="0"/>
          <w:numId w:val="10"/>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¿Qué situaciones te quitan las ganas de vivir? ¿Por qué?</w:t>
      </w:r>
    </w:p>
    <w:p w:rsidR="00C9612A" w:rsidRPr="00C9612A" w:rsidRDefault="00C9612A" w:rsidP="00C9612A">
      <w:pPr>
        <w:numPr>
          <w:ilvl w:val="0"/>
          <w:numId w:val="10"/>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¿En qué circunstancias estás desperdiciando la vida que Dios te ha dado?</w:t>
      </w:r>
    </w:p>
    <w:p w:rsidR="00C9612A" w:rsidRPr="00C9612A" w:rsidRDefault="00C9612A" w:rsidP="00C9612A">
      <w:pPr>
        <w:numPr>
          <w:ilvl w:val="0"/>
          <w:numId w:val="10"/>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¿Cuáles son los deseos, los sueños, que te hacen vivir?</w:t>
      </w:r>
    </w:p>
    <w:p w:rsidR="00C9612A" w:rsidRPr="00C9612A" w:rsidRDefault="00C9612A" w:rsidP="00C9612A">
      <w:pPr>
        <w:numPr>
          <w:ilvl w:val="0"/>
          <w:numId w:val="10"/>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¿Qué te gustaría hacer antes de morir? ¿Qué medios vas utilizar para realizarlo?</w:t>
      </w:r>
    </w:p>
    <w:p w:rsidR="00C9612A" w:rsidRDefault="00C9612A" w:rsidP="00C9612A">
      <w:pPr>
        <w:numPr>
          <w:ilvl w:val="0"/>
          <w:numId w:val="10"/>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¿Qué te sugiere Dios a partir de esta película?</w:t>
      </w:r>
    </w:p>
    <w:p w:rsidR="00C9612A" w:rsidRDefault="00C9612A" w:rsidP="00C9612A">
      <w:pPr>
        <w:shd w:val="clear" w:color="auto" w:fill="FFFFFF"/>
        <w:spacing w:line="360" w:lineRule="atLeast"/>
        <w:ind w:left="480"/>
        <w:rPr>
          <w:rFonts w:ascii="Verdana" w:hAnsi="Verdana"/>
          <w:color w:val="333333"/>
          <w:sz w:val="20"/>
          <w:szCs w:val="20"/>
        </w:rPr>
      </w:pPr>
    </w:p>
    <w:p w:rsidR="00C9612A" w:rsidRPr="00C9612A" w:rsidRDefault="00C9612A" w:rsidP="00C9612A">
      <w:pPr>
        <w:shd w:val="clear" w:color="auto" w:fill="FFFFFF"/>
        <w:spacing w:line="360" w:lineRule="atLeast"/>
        <w:ind w:left="480"/>
        <w:rPr>
          <w:rFonts w:ascii="Verdana" w:hAnsi="Verdana"/>
          <w:color w:val="333333"/>
          <w:sz w:val="20"/>
          <w:szCs w:val="20"/>
        </w:rPr>
      </w:pPr>
      <w:r w:rsidRPr="00B77E5F">
        <w:rPr>
          <w:rFonts w:ascii="Verdana" w:hAnsi="Verdana"/>
          <w:b/>
          <w:bCs/>
          <w:noProof/>
          <w:color w:val="333333"/>
          <w:sz w:val="20"/>
          <w:szCs w:val="20"/>
        </w:rPr>
        <w:pict>
          <v:shape id="_x0000_s1089" type="#_x0000_t202" style="position:absolute;left:0;text-align:left;margin-left:251.85pt;margin-top:12.95pt;width:260.95pt;height:49.75pt;z-index:251676672;mso-height-percent:200;mso-height-percent:200;mso-width-relative:margin;mso-height-relative:margin">
            <v:textbox style="mso-fit-shape-to-text:t">
              <w:txbxContent>
                <w:p w:rsidR="00DF48D0" w:rsidRPr="005D3F80" w:rsidRDefault="00DF48D0" w:rsidP="00DF48D0">
                  <w:pPr>
                    <w:rPr>
                      <w:sz w:val="18"/>
                      <w:szCs w:val="18"/>
                      <w:lang w:val="ca-ES"/>
                    </w:rPr>
                  </w:pPr>
                  <w:r>
                    <w:rPr>
                      <w:sz w:val="18"/>
                      <w:szCs w:val="18"/>
                      <w:lang w:val="ca-ES"/>
                    </w:rPr>
                    <w:t xml:space="preserve">Tot el contingut d’aquesta fitxa i el desenvolupament d’aquest apartat de pregaria </w:t>
                  </w:r>
                  <w:r w:rsidRPr="005D3F80">
                    <w:rPr>
                      <w:sz w:val="18"/>
                      <w:szCs w:val="18"/>
                      <w:lang w:val="ca-ES"/>
                    </w:rPr>
                    <w:t xml:space="preserve">el podeu trobar a </w:t>
                  </w:r>
                  <w:hyperlink r:id="rId9" w:history="1">
                    <w:r w:rsidRPr="005D3F80">
                      <w:rPr>
                        <w:rStyle w:val="Hipervnculo"/>
                        <w:sz w:val="18"/>
                        <w:szCs w:val="18"/>
                        <w:lang w:val="ca-ES"/>
                      </w:rPr>
                      <w:t>www.cineyvocacion.org</w:t>
                    </w:r>
                  </w:hyperlink>
                  <w:r>
                    <w:t xml:space="preserve"> / </w:t>
                  </w:r>
                  <w:r w:rsidRPr="005D3F80">
                    <w:rPr>
                      <w:sz w:val="18"/>
                      <w:szCs w:val="18"/>
                      <w:lang w:val="ca-ES"/>
                    </w:rPr>
                    <w:t xml:space="preserve">Materials de Carlos </w:t>
                  </w:r>
                  <w:proofErr w:type="spellStart"/>
                  <w:r w:rsidRPr="005D3F80">
                    <w:rPr>
                      <w:sz w:val="18"/>
                      <w:szCs w:val="18"/>
                      <w:lang w:val="ca-ES"/>
                    </w:rPr>
                    <w:t>Comendador</w:t>
                  </w:r>
                  <w:proofErr w:type="spellEnd"/>
                </w:p>
              </w:txbxContent>
            </v:textbox>
          </v:shape>
        </w:pict>
      </w:r>
    </w:p>
    <w:p w:rsidR="00C9612A" w:rsidRPr="00C9612A" w:rsidRDefault="00C9612A" w:rsidP="00C9612A">
      <w:pPr>
        <w:pStyle w:val="Ttulo2"/>
        <w:shd w:val="clear" w:color="auto" w:fill="FFFFFF"/>
        <w:spacing w:after="0" w:line="360" w:lineRule="atLeast"/>
        <w:jc w:val="both"/>
        <w:rPr>
          <w:rFonts w:ascii="Verdana" w:hAnsi="Verdana"/>
          <w:color w:val="333333"/>
          <w:sz w:val="20"/>
          <w:szCs w:val="20"/>
        </w:rPr>
      </w:pPr>
      <w:r w:rsidRPr="00C9612A">
        <w:rPr>
          <w:rFonts w:ascii="Verdana" w:hAnsi="Verdana"/>
          <w:b/>
          <w:bCs/>
          <w:color w:val="333333"/>
          <w:sz w:val="20"/>
          <w:szCs w:val="20"/>
        </w:rPr>
        <w:t>4.3</w:t>
      </w:r>
      <w:proofErr w:type="gramStart"/>
      <w:r w:rsidRPr="00C9612A">
        <w:rPr>
          <w:rFonts w:ascii="Verdana" w:hAnsi="Verdana"/>
          <w:b/>
          <w:bCs/>
          <w:color w:val="333333"/>
          <w:sz w:val="20"/>
          <w:szCs w:val="20"/>
        </w:rPr>
        <w:t>.Oramos</w:t>
      </w:r>
      <w:proofErr w:type="gramEnd"/>
    </w:p>
    <w:p w:rsidR="00C9612A" w:rsidRPr="00C9612A" w:rsidRDefault="00C9612A" w:rsidP="00C9612A">
      <w:pPr>
        <w:numPr>
          <w:ilvl w:val="0"/>
          <w:numId w:val="12"/>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 xml:space="preserve">ME GUSTARÍA… (Martin </w:t>
      </w:r>
      <w:proofErr w:type="spellStart"/>
      <w:r w:rsidRPr="00C9612A">
        <w:rPr>
          <w:rFonts w:ascii="Verdana" w:hAnsi="Verdana"/>
          <w:color w:val="333333"/>
          <w:sz w:val="20"/>
          <w:szCs w:val="20"/>
        </w:rPr>
        <w:t>Luther</w:t>
      </w:r>
      <w:proofErr w:type="spellEnd"/>
      <w:r w:rsidRPr="00C9612A">
        <w:rPr>
          <w:rFonts w:ascii="Verdana" w:hAnsi="Verdana"/>
          <w:color w:val="333333"/>
          <w:sz w:val="20"/>
          <w:szCs w:val="20"/>
        </w:rPr>
        <w:t xml:space="preserve"> King)</w:t>
      </w:r>
    </w:p>
    <w:p w:rsidR="00C9612A" w:rsidRPr="00C9612A" w:rsidRDefault="00C9612A" w:rsidP="00C9612A">
      <w:pPr>
        <w:numPr>
          <w:ilvl w:val="0"/>
          <w:numId w:val="13"/>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 xml:space="preserve">AL DIOS DE LA VIDA (Florentino </w:t>
      </w:r>
      <w:proofErr w:type="spellStart"/>
      <w:r w:rsidRPr="00C9612A">
        <w:rPr>
          <w:rFonts w:ascii="Verdana" w:hAnsi="Verdana"/>
          <w:color w:val="333333"/>
          <w:sz w:val="20"/>
          <w:szCs w:val="20"/>
        </w:rPr>
        <w:t>Ulibarri</w:t>
      </w:r>
      <w:proofErr w:type="spellEnd"/>
      <w:r w:rsidRPr="00C9612A">
        <w:rPr>
          <w:rFonts w:ascii="Verdana" w:hAnsi="Verdana"/>
          <w:color w:val="333333"/>
          <w:sz w:val="20"/>
          <w:szCs w:val="20"/>
        </w:rPr>
        <w:t>)</w:t>
      </w:r>
    </w:p>
    <w:p w:rsidR="00C9612A" w:rsidRPr="00C9612A" w:rsidRDefault="00C9612A" w:rsidP="00C9612A">
      <w:pPr>
        <w:numPr>
          <w:ilvl w:val="0"/>
          <w:numId w:val="14"/>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 xml:space="preserve">Palabra de Dios </w:t>
      </w:r>
      <w:proofErr w:type="spellStart"/>
      <w:r w:rsidRPr="00C9612A">
        <w:rPr>
          <w:rFonts w:ascii="Verdana" w:hAnsi="Verdana"/>
          <w:color w:val="333333"/>
          <w:sz w:val="20"/>
          <w:szCs w:val="20"/>
        </w:rPr>
        <w:t>Jn</w:t>
      </w:r>
      <w:proofErr w:type="spellEnd"/>
      <w:r w:rsidRPr="00C9612A">
        <w:rPr>
          <w:rFonts w:ascii="Verdana" w:hAnsi="Verdana"/>
          <w:color w:val="333333"/>
          <w:sz w:val="20"/>
          <w:szCs w:val="20"/>
        </w:rPr>
        <w:t xml:space="preserve"> 6,51-58: “El que come mi carne y bebe mi sangre tiene vida eterna, y yo lo resucitaré en el último día”.</w:t>
      </w:r>
    </w:p>
    <w:p w:rsidR="00C9612A" w:rsidRPr="00C9612A" w:rsidRDefault="00C9612A" w:rsidP="00C9612A">
      <w:pPr>
        <w:numPr>
          <w:ilvl w:val="0"/>
          <w:numId w:val="16"/>
        </w:numPr>
        <w:shd w:val="clear" w:color="auto" w:fill="FFFFFF"/>
        <w:spacing w:line="360" w:lineRule="atLeast"/>
        <w:ind w:left="480"/>
        <w:rPr>
          <w:rFonts w:ascii="Verdana" w:hAnsi="Verdana"/>
          <w:color w:val="333333"/>
          <w:sz w:val="20"/>
          <w:szCs w:val="20"/>
        </w:rPr>
      </w:pPr>
      <w:r w:rsidRPr="00C9612A">
        <w:rPr>
          <w:rFonts w:ascii="Verdana" w:hAnsi="Verdana"/>
          <w:color w:val="333333"/>
          <w:sz w:val="20"/>
          <w:szCs w:val="20"/>
        </w:rPr>
        <w:t>AL FILO DE LA LUZ (José Luis Martín Descalzo)</w:t>
      </w:r>
    </w:p>
    <w:p w:rsidR="00C9612A" w:rsidRDefault="00C9612A" w:rsidP="00C9612A">
      <w:pPr>
        <w:jc w:val="center"/>
        <w:rPr>
          <w:rFonts w:ascii="Algerian" w:hAnsi="Algerian"/>
          <w:sz w:val="36"/>
          <w:szCs w:val="36"/>
          <w:lang w:val="ca-ES"/>
        </w:rPr>
      </w:pPr>
    </w:p>
    <w:sectPr w:rsidR="00C9612A" w:rsidSect="00D75E24">
      <w:pgSz w:w="11906" w:h="16838"/>
      <w:pgMar w:top="851"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Tahoma">
    <w:panose1 w:val="020B0604030504040204"/>
    <w:charset w:val="00"/>
    <w:family w:val="swiss"/>
    <w:pitch w:val="variable"/>
    <w:sig w:usb0="61002A87" w:usb1="80000000" w:usb2="00000008" w:usb3="00000000" w:csb0="0001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64A3D"/>
    <w:multiLevelType w:val="multilevel"/>
    <w:tmpl w:val="B928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A250BF"/>
    <w:multiLevelType w:val="multilevel"/>
    <w:tmpl w:val="D3F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75242A"/>
    <w:multiLevelType w:val="multilevel"/>
    <w:tmpl w:val="47AC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06724F"/>
    <w:multiLevelType w:val="multilevel"/>
    <w:tmpl w:val="2602A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0F1B02"/>
    <w:multiLevelType w:val="multilevel"/>
    <w:tmpl w:val="A562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4671BE2"/>
    <w:multiLevelType w:val="multilevel"/>
    <w:tmpl w:val="E2F6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6E63F6"/>
    <w:multiLevelType w:val="multilevel"/>
    <w:tmpl w:val="4D66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7131EC"/>
    <w:multiLevelType w:val="multilevel"/>
    <w:tmpl w:val="DD5CA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5ED3370"/>
    <w:multiLevelType w:val="multilevel"/>
    <w:tmpl w:val="1FAC6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0C6641"/>
    <w:multiLevelType w:val="multilevel"/>
    <w:tmpl w:val="32B0F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C4F0376"/>
    <w:multiLevelType w:val="multilevel"/>
    <w:tmpl w:val="F6548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257D6"/>
    <w:multiLevelType w:val="multilevel"/>
    <w:tmpl w:val="DA160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547F1E"/>
    <w:multiLevelType w:val="multilevel"/>
    <w:tmpl w:val="F8486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161489"/>
    <w:multiLevelType w:val="multilevel"/>
    <w:tmpl w:val="FC945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E2A7D53"/>
    <w:multiLevelType w:val="multilevel"/>
    <w:tmpl w:val="3ECEC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FD0215"/>
    <w:multiLevelType w:val="multilevel"/>
    <w:tmpl w:val="F94A4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17068B"/>
    <w:multiLevelType w:val="multilevel"/>
    <w:tmpl w:val="4860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3"/>
  </w:num>
  <w:num w:numId="3">
    <w:abstractNumId w:val="11"/>
  </w:num>
  <w:num w:numId="4">
    <w:abstractNumId w:val="1"/>
  </w:num>
  <w:num w:numId="5">
    <w:abstractNumId w:val="16"/>
  </w:num>
  <w:num w:numId="6">
    <w:abstractNumId w:val="6"/>
  </w:num>
  <w:num w:numId="7">
    <w:abstractNumId w:val="4"/>
  </w:num>
  <w:num w:numId="8">
    <w:abstractNumId w:val="8"/>
  </w:num>
  <w:num w:numId="9">
    <w:abstractNumId w:val="3"/>
  </w:num>
  <w:num w:numId="10">
    <w:abstractNumId w:val="0"/>
  </w:num>
  <w:num w:numId="11">
    <w:abstractNumId w:val="5"/>
  </w:num>
  <w:num w:numId="12">
    <w:abstractNumId w:val="10"/>
  </w:num>
  <w:num w:numId="13">
    <w:abstractNumId w:val="15"/>
  </w:num>
  <w:num w:numId="14">
    <w:abstractNumId w:val="7"/>
  </w:num>
  <w:num w:numId="15">
    <w:abstractNumId w:val="14"/>
  </w:num>
  <w:num w:numId="16">
    <w:abstractNumId w:val="9"/>
  </w:num>
  <w:num w:numId="1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304B5"/>
    <w:rsid w:val="00066518"/>
    <w:rsid w:val="000C4032"/>
    <w:rsid w:val="000E0525"/>
    <w:rsid w:val="00103F90"/>
    <w:rsid w:val="001B245B"/>
    <w:rsid w:val="002256D7"/>
    <w:rsid w:val="00237F21"/>
    <w:rsid w:val="00275DC4"/>
    <w:rsid w:val="002C72F6"/>
    <w:rsid w:val="003130E0"/>
    <w:rsid w:val="004015F1"/>
    <w:rsid w:val="00464ED4"/>
    <w:rsid w:val="004657B6"/>
    <w:rsid w:val="004D357E"/>
    <w:rsid w:val="005B2D56"/>
    <w:rsid w:val="005D3F80"/>
    <w:rsid w:val="006304B5"/>
    <w:rsid w:val="006C7251"/>
    <w:rsid w:val="00785D49"/>
    <w:rsid w:val="007D6202"/>
    <w:rsid w:val="00874520"/>
    <w:rsid w:val="008D3807"/>
    <w:rsid w:val="008F5BFE"/>
    <w:rsid w:val="008F7BC9"/>
    <w:rsid w:val="00996C90"/>
    <w:rsid w:val="00A456EA"/>
    <w:rsid w:val="00A57448"/>
    <w:rsid w:val="00A94CBC"/>
    <w:rsid w:val="00AA2721"/>
    <w:rsid w:val="00AB258E"/>
    <w:rsid w:val="00B656EA"/>
    <w:rsid w:val="00B6773B"/>
    <w:rsid w:val="00B77E5F"/>
    <w:rsid w:val="00B832FF"/>
    <w:rsid w:val="00BE68FA"/>
    <w:rsid w:val="00C10015"/>
    <w:rsid w:val="00C9612A"/>
    <w:rsid w:val="00CA4F1A"/>
    <w:rsid w:val="00D10B4C"/>
    <w:rsid w:val="00D13EE3"/>
    <w:rsid w:val="00D677D6"/>
    <w:rsid w:val="00D75E24"/>
    <w:rsid w:val="00DB1B2E"/>
    <w:rsid w:val="00DB2E40"/>
    <w:rsid w:val="00DF48D0"/>
    <w:rsid w:val="00E245CE"/>
    <w:rsid w:val="00EF5A89"/>
    <w:rsid w:val="00F159A6"/>
    <w:rsid w:val="00F63A5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06">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4"/>
        <w:szCs w:val="24"/>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F90"/>
  </w:style>
  <w:style w:type="paragraph" w:styleId="Ttulo1">
    <w:name w:val="heading 1"/>
    <w:basedOn w:val="Normal"/>
    <w:link w:val="Ttulo1Car"/>
    <w:uiPriority w:val="9"/>
    <w:qFormat/>
    <w:rsid w:val="006304B5"/>
    <w:pPr>
      <w:spacing w:after="120" w:line="336" w:lineRule="atLeast"/>
      <w:jc w:val="left"/>
      <w:outlineLvl w:val="0"/>
    </w:pPr>
    <w:rPr>
      <w:rFonts w:ascii="Georgia" w:eastAsia="Times New Roman" w:hAnsi="Georgia" w:cs="Times New Roman"/>
      <w:kern w:val="36"/>
      <w:sz w:val="43"/>
      <w:szCs w:val="43"/>
      <w:lang w:eastAsia="es-ES"/>
    </w:rPr>
  </w:style>
  <w:style w:type="paragraph" w:styleId="Ttulo2">
    <w:name w:val="heading 2"/>
    <w:basedOn w:val="Normal"/>
    <w:link w:val="Ttulo2Car"/>
    <w:uiPriority w:val="9"/>
    <w:qFormat/>
    <w:rsid w:val="006304B5"/>
    <w:pPr>
      <w:spacing w:after="120" w:line="336" w:lineRule="atLeast"/>
      <w:jc w:val="left"/>
      <w:outlineLvl w:val="1"/>
    </w:pPr>
    <w:rPr>
      <w:rFonts w:ascii="Georgia" w:eastAsia="Times New Roman" w:hAnsi="Georgia" w:cs="Times New Roman"/>
      <w:sz w:val="38"/>
      <w:szCs w:val="3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04B5"/>
    <w:rPr>
      <w:rFonts w:ascii="Georgia" w:eastAsia="Times New Roman" w:hAnsi="Georgia" w:cs="Times New Roman"/>
      <w:kern w:val="36"/>
      <w:sz w:val="43"/>
      <w:szCs w:val="43"/>
      <w:lang w:eastAsia="es-ES"/>
    </w:rPr>
  </w:style>
  <w:style w:type="character" w:customStyle="1" w:styleId="Ttulo2Car">
    <w:name w:val="Título 2 Car"/>
    <w:basedOn w:val="Fuentedeprrafopredeter"/>
    <w:link w:val="Ttulo2"/>
    <w:uiPriority w:val="9"/>
    <w:rsid w:val="006304B5"/>
    <w:rPr>
      <w:rFonts w:ascii="Georgia" w:eastAsia="Times New Roman" w:hAnsi="Georgia" w:cs="Times New Roman"/>
      <w:sz w:val="38"/>
      <w:szCs w:val="38"/>
      <w:lang w:eastAsia="es-ES"/>
    </w:rPr>
  </w:style>
  <w:style w:type="character" w:styleId="Hipervnculo">
    <w:name w:val="Hyperlink"/>
    <w:basedOn w:val="Fuentedeprrafopredeter"/>
    <w:uiPriority w:val="99"/>
    <w:unhideWhenUsed/>
    <w:rsid w:val="006304B5"/>
    <w:rPr>
      <w:strike w:val="0"/>
      <w:dstrike w:val="0"/>
      <w:color w:val="07243B"/>
      <w:u w:val="none"/>
      <w:effect w:val="none"/>
    </w:rPr>
  </w:style>
  <w:style w:type="character" w:styleId="Textoennegrita">
    <w:name w:val="Strong"/>
    <w:basedOn w:val="Fuentedeprrafopredeter"/>
    <w:uiPriority w:val="22"/>
    <w:qFormat/>
    <w:rsid w:val="006304B5"/>
    <w:rPr>
      <w:b/>
      <w:bCs/>
    </w:rPr>
  </w:style>
  <w:style w:type="paragraph" w:styleId="NormalWeb">
    <w:name w:val="Normal (Web)"/>
    <w:basedOn w:val="Normal"/>
    <w:uiPriority w:val="99"/>
    <w:unhideWhenUsed/>
    <w:rsid w:val="006304B5"/>
    <w:pPr>
      <w:spacing w:after="240" w:line="360" w:lineRule="atLeast"/>
      <w:jc w:val="left"/>
    </w:pPr>
    <w:rPr>
      <w:rFonts w:ascii="Times New Roman" w:eastAsia="Times New Roman" w:hAnsi="Times New Roman" w:cs="Times New Roman"/>
      <w:lang w:eastAsia="es-ES"/>
    </w:rPr>
  </w:style>
  <w:style w:type="paragraph" w:customStyle="1" w:styleId="postdate1">
    <w:name w:val="postdate1"/>
    <w:basedOn w:val="Normal"/>
    <w:rsid w:val="006304B5"/>
    <w:pPr>
      <w:spacing w:line="360" w:lineRule="atLeast"/>
      <w:jc w:val="left"/>
    </w:pPr>
    <w:rPr>
      <w:rFonts w:ascii="Lucida Sans Unicode" w:eastAsia="Times New Roman" w:hAnsi="Lucida Sans Unicode" w:cs="Lucida Sans Unicode"/>
      <w:smallCaps/>
      <w:color w:val="999999"/>
      <w:sz w:val="22"/>
      <w:szCs w:val="22"/>
      <w:lang w:eastAsia="es-ES"/>
    </w:rPr>
  </w:style>
  <w:style w:type="character" w:customStyle="1" w:styleId="hreview-aggregate">
    <w:name w:val="hreview-aggregate"/>
    <w:basedOn w:val="Fuentedeprrafopredeter"/>
    <w:rsid w:val="006304B5"/>
  </w:style>
  <w:style w:type="character" w:customStyle="1" w:styleId="fn">
    <w:name w:val="fn"/>
    <w:basedOn w:val="Fuentedeprrafopredeter"/>
    <w:rsid w:val="006304B5"/>
  </w:style>
  <w:style w:type="character" w:customStyle="1" w:styleId="rating">
    <w:name w:val="rating"/>
    <w:basedOn w:val="Fuentedeprrafopredeter"/>
    <w:rsid w:val="006304B5"/>
  </w:style>
  <w:style w:type="character" w:customStyle="1" w:styleId="average">
    <w:name w:val="average"/>
    <w:basedOn w:val="Fuentedeprrafopredeter"/>
    <w:rsid w:val="006304B5"/>
  </w:style>
  <w:style w:type="character" w:customStyle="1" w:styleId="best">
    <w:name w:val="best"/>
    <w:basedOn w:val="Fuentedeprrafopredeter"/>
    <w:rsid w:val="006304B5"/>
  </w:style>
  <w:style w:type="character" w:customStyle="1" w:styleId="count">
    <w:name w:val="count"/>
    <w:basedOn w:val="Fuentedeprrafopredeter"/>
    <w:rsid w:val="006304B5"/>
  </w:style>
  <w:style w:type="character" w:styleId="nfasis">
    <w:name w:val="Emphasis"/>
    <w:basedOn w:val="Fuentedeprrafopredeter"/>
    <w:uiPriority w:val="20"/>
    <w:qFormat/>
    <w:rsid w:val="006304B5"/>
    <w:rPr>
      <w:i/>
      <w:iCs/>
    </w:rPr>
  </w:style>
  <w:style w:type="paragraph" w:styleId="Textodeglobo">
    <w:name w:val="Balloon Text"/>
    <w:basedOn w:val="Normal"/>
    <w:link w:val="TextodegloboCar"/>
    <w:uiPriority w:val="99"/>
    <w:semiHidden/>
    <w:unhideWhenUsed/>
    <w:rsid w:val="006304B5"/>
    <w:rPr>
      <w:rFonts w:ascii="Tahoma" w:hAnsi="Tahoma" w:cs="Tahoma"/>
      <w:sz w:val="16"/>
      <w:szCs w:val="16"/>
    </w:rPr>
  </w:style>
  <w:style w:type="character" w:customStyle="1" w:styleId="TextodegloboCar">
    <w:name w:val="Texto de globo Car"/>
    <w:basedOn w:val="Fuentedeprrafopredeter"/>
    <w:link w:val="Textodeglobo"/>
    <w:uiPriority w:val="99"/>
    <w:semiHidden/>
    <w:rsid w:val="006304B5"/>
    <w:rPr>
      <w:rFonts w:ascii="Tahoma" w:hAnsi="Tahoma" w:cs="Tahoma"/>
      <w:sz w:val="16"/>
      <w:szCs w:val="16"/>
    </w:rPr>
  </w:style>
  <w:style w:type="paragraph" w:customStyle="1" w:styleId="postdate">
    <w:name w:val="postdate"/>
    <w:basedOn w:val="Normal"/>
    <w:rsid w:val="00066518"/>
    <w:pPr>
      <w:spacing w:before="100" w:beforeAutospacing="1" w:after="100" w:afterAutospacing="1"/>
      <w:jc w:val="left"/>
    </w:pPr>
    <w:rPr>
      <w:rFonts w:ascii="Times New Roman" w:eastAsia="Times New Roman" w:hAnsi="Times New Roman" w:cs="Times New Roman"/>
      <w:lang w:eastAsia="es-ES"/>
    </w:rPr>
  </w:style>
  <w:style w:type="character" w:customStyle="1" w:styleId="apple-converted-space">
    <w:name w:val="apple-converted-space"/>
    <w:basedOn w:val="Fuentedeprrafopredeter"/>
    <w:rsid w:val="00066518"/>
  </w:style>
  <w:style w:type="character" w:customStyle="1" w:styleId="votes">
    <w:name w:val="votes"/>
    <w:basedOn w:val="Fuentedeprrafopredeter"/>
    <w:rsid w:val="00066518"/>
  </w:style>
</w:styles>
</file>

<file path=word/webSettings.xml><?xml version="1.0" encoding="utf-8"?>
<w:webSettings xmlns:r="http://schemas.openxmlformats.org/officeDocument/2006/relationships" xmlns:w="http://schemas.openxmlformats.org/wordprocessingml/2006/main">
  <w:divs>
    <w:div w:id="269360335">
      <w:bodyDiv w:val="1"/>
      <w:marLeft w:val="0"/>
      <w:marRight w:val="0"/>
      <w:marTop w:val="0"/>
      <w:marBottom w:val="0"/>
      <w:divBdr>
        <w:top w:val="none" w:sz="0" w:space="0" w:color="auto"/>
        <w:left w:val="none" w:sz="0" w:space="0" w:color="auto"/>
        <w:bottom w:val="none" w:sz="0" w:space="0" w:color="auto"/>
        <w:right w:val="none" w:sz="0" w:space="0" w:color="auto"/>
      </w:divBdr>
    </w:div>
    <w:div w:id="351031505">
      <w:bodyDiv w:val="1"/>
      <w:marLeft w:val="0"/>
      <w:marRight w:val="0"/>
      <w:marTop w:val="0"/>
      <w:marBottom w:val="0"/>
      <w:divBdr>
        <w:top w:val="none" w:sz="0" w:space="0" w:color="auto"/>
        <w:left w:val="none" w:sz="0" w:space="0" w:color="auto"/>
        <w:bottom w:val="none" w:sz="0" w:space="0" w:color="auto"/>
        <w:right w:val="none" w:sz="0" w:space="0" w:color="auto"/>
      </w:divBdr>
      <w:divsChild>
        <w:div w:id="1422337424">
          <w:marLeft w:val="0"/>
          <w:marRight w:val="0"/>
          <w:marTop w:val="300"/>
          <w:marBottom w:val="0"/>
          <w:divBdr>
            <w:top w:val="single" w:sz="48" w:space="0" w:color="FFFFFF"/>
            <w:left w:val="single" w:sz="48" w:space="0" w:color="FFFFFF"/>
            <w:bottom w:val="single" w:sz="48" w:space="0" w:color="FFFFFF"/>
            <w:right w:val="single" w:sz="48" w:space="0" w:color="FFFFFF"/>
          </w:divBdr>
          <w:divsChild>
            <w:div w:id="110246301">
              <w:marLeft w:val="0"/>
              <w:marRight w:val="0"/>
              <w:marTop w:val="0"/>
              <w:marBottom w:val="0"/>
              <w:divBdr>
                <w:top w:val="none" w:sz="0" w:space="0" w:color="auto"/>
                <w:left w:val="none" w:sz="0" w:space="0" w:color="auto"/>
                <w:bottom w:val="none" w:sz="0" w:space="0" w:color="auto"/>
                <w:right w:val="none" w:sz="0" w:space="0" w:color="auto"/>
              </w:divBdr>
              <w:divsChild>
                <w:div w:id="872418999">
                  <w:marLeft w:val="0"/>
                  <w:marRight w:val="0"/>
                  <w:marTop w:val="0"/>
                  <w:marBottom w:val="0"/>
                  <w:divBdr>
                    <w:top w:val="none" w:sz="0" w:space="0" w:color="auto"/>
                    <w:left w:val="none" w:sz="0" w:space="0" w:color="auto"/>
                    <w:bottom w:val="none" w:sz="0" w:space="0" w:color="auto"/>
                    <w:right w:val="none" w:sz="0" w:space="0" w:color="auto"/>
                  </w:divBdr>
                  <w:divsChild>
                    <w:div w:id="815143582">
                      <w:marLeft w:val="0"/>
                      <w:marRight w:val="0"/>
                      <w:marTop w:val="0"/>
                      <w:marBottom w:val="0"/>
                      <w:divBdr>
                        <w:top w:val="none" w:sz="0" w:space="0" w:color="auto"/>
                        <w:left w:val="none" w:sz="0" w:space="0" w:color="auto"/>
                        <w:bottom w:val="none" w:sz="0" w:space="0" w:color="auto"/>
                        <w:right w:val="none" w:sz="0" w:space="0" w:color="auto"/>
                      </w:divBdr>
                      <w:divsChild>
                        <w:div w:id="1264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2994170">
      <w:bodyDiv w:val="1"/>
      <w:marLeft w:val="0"/>
      <w:marRight w:val="0"/>
      <w:marTop w:val="0"/>
      <w:marBottom w:val="0"/>
      <w:divBdr>
        <w:top w:val="none" w:sz="0" w:space="0" w:color="auto"/>
        <w:left w:val="none" w:sz="0" w:space="0" w:color="auto"/>
        <w:bottom w:val="none" w:sz="0" w:space="0" w:color="auto"/>
        <w:right w:val="none" w:sz="0" w:space="0" w:color="auto"/>
      </w:divBdr>
    </w:div>
    <w:div w:id="517430615">
      <w:bodyDiv w:val="1"/>
      <w:marLeft w:val="0"/>
      <w:marRight w:val="0"/>
      <w:marTop w:val="0"/>
      <w:marBottom w:val="0"/>
      <w:divBdr>
        <w:top w:val="none" w:sz="0" w:space="0" w:color="auto"/>
        <w:left w:val="none" w:sz="0" w:space="0" w:color="auto"/>
        <w:bottom w:val="none" w:sz="0" w:space="0" w:color="auto"/>
        <w:right w:val="none" w:sz="0" w:space="0" w:color="auto"/>
      </w:divBdr>
    </w:div>
    <w:div w:id="604267887">
      <w:bodyDiv w:val="1"/>
      <w:marLeft w:val="0"/>
      <w:marRight w:val="0"/>
      <w:marTop w:val="0"/>
      <w:marBottom w:val="0"/>
      <w:divBdr>
        <w:top w:val="none" w:sz="0" w:space="0" w:color="auto"/>
        <w:left w:val="none" w:sz="0" w:space="0" w:color="auto"/>
        <w:bottom w:val="none" w:sz="0" w:space="0" w:color="auto"/>
        <w:right w:val="none" w:sz="0" w:space="0" w:color="auto"/>
      </w:divBdr>
    </w:div>
    <w:div w:id="1219979251">
      <w:bodyDiv w:val="1"/>
      <w:marLeft w:val="0"/>
      <w:marRight w:val="0"/>
      <w:marTop w:val="0"/>
      <w:marBottom w:val="0"/>
      <w:divBdr>
        <w:top w:val="none" w:sz="0" w:space="0" w:color="auto"/>
        <w:left w:val="none" w:sz="0" w:space="0" w:color="auto"/>
        <w:bottom w:val="none" w:sz="0" w:space="0" w:color="auto"/>
        <w:right w:val="none" w:sz="0" w:space="0" w:color="auto"/>
      </w:divBdr>
    </w:div>
    <w:div w:id="199590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cineyvocacion.org/vivir-para-siemp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neyvocacion.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1126</Words>
  <Characters>6198</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2013-10-18T11:48:00Z</cp:lastPrinted>
  <dcterms:created xsi:type="dcterms:W3CDTF">2013-10-21T07:36:00Z</dcterms:created>
  <dcterms:modified xsi:type="dcterms:W3CDTF">2013-10-21T07:46:00Z</dcterms:modified>
</cp:coreProperties>
</file>